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39" w:rsidRDefault="00294B39" w:rsidP="00505DCD">
      <w:pPr>
        <w:spacing w:line="240" w:lineRule="auto"/>
        <w:jc w:val="center"/>
        <w:rPr>
          <w:rFonts w:ascii="Times New Roman" w:hAnsi="Times New Roman" w:cs="Times New Roman"/>
          <w:b/>
          <w:sz w:val="24"/>
          <w:szCs w:val="24"/>
        </w:rPr>
      </w:pPr>
      <w:r w:rsidRPr="00F8643D">
        <w:rPr>
          <w:rFonts w:ascii="Times New Roman" w:hAnsi="Times New Roman" w:cs="Times New Roman"/>
          <w:b/>
          <w:sz w:val="32"/>
          <w:szCs w:val="32"/>
        </w:rPr>
        <w:t>Undergraduate Advising Handbook</w:t>
      </w:r>
      <w:r w:rsidR="002C44FB">
        <w:rPr>
          <w:rFonts w:ascii="Times New Roman" w:hAnsi="Times New Roman" w:cs="Times New Roman"/>
          <w:b/>
          <w:sz w:val="24"/>
          <w:szCs w:val="24"/>
        </w:rPr>
        <w:br/>
      </w:r>
      <w:r w:rsidRPr="00F8643D">
        <w:rPr>
          <w:rFonts w:ascii="Times New Roman" w:hAnsi="Times New Roman" w:cs="Times New Roman"/>
          <w:b/>
          <w:sz w:val="28"/>
          <w:szCs w:val="28"/>
        </w:rPr>
        <w:t>Electrical Engineering and Computer Engineering</w:t>
      </w:r>
      <w:r w:rsidR="002C44FB">
        <w:rPr>
          <w:rFonts w:ascii="Times New Roman" w:hAnsi="Times New Roman" w:cs="Times New Roman"/>
          <w:b/>
          <w:sz w:val="24"/>
          <w:szCs w:val="24"/>
        </w:rPr>
        <w:br/>
      </w:r>
      <w:r w:rsidR="00F8643D">
        <w:rPr>
          <w:rFonts w:ascii="Times New Roman" w:hAnsi="Times New Roman" w:cs="Times New Roman"/>
          <w:b/>
          <w:sz w:val="24"/>
          <w:szCs w:val="24"/>
        </w:rPr>
        <w:br/>
      </w:r>
      <w:r w:rsidRPr="00294B39">
        <w:rPr>
          <w:rFonts w:ascii="Times New Roman" w:hAnsi="Times New Roman" w:cs="Times New Roman"/>
          <w:b/>
          <w:sz w:val="24"/>
          <w:szCs w:val="24"/>
        </w:rPr>
        <w:t>Date of Last Revision: 10/12/2015</w:t>
      </w:r>
    </w:p>
    <w:p w:rsidR="00CF62FD" w:rsidRDefault="00F8643D" w:rsidP="00505D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CF62FD">
        <w:rPr>
          <w:rFonts w:ascii="Times New Roman" w:hAnsi="Times New Roman" w:cs="Times New Roman"/>
          <w:b/>
          <w:sz w:val="24"/>
          <w:szCs w:val="24"/>
        </w:rPr>
        <w:t>TABLE OF CONTENTS</w:t>
      </w:r>
    </w:p>
    <w:p w:rsidR="00CF62FD" w:rsidRDefault="00CF62FD" w:rsidP="00505DCD">
      <w:pPr>
        <w:spacing w:line="240" w:lineRule="auto"/>
        <w:rPr>
          <w:rFonts w:ascii="Times New Roman" w:hAnsi="Times New Roman" w:cs="Times New Roman"/>
          <w:b/>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w:t>
      </w:r>
    </w:p>
    <w:p w:rsidR="00F8643D" w:rsidRPr="00294B39" w:rsidRDefault="00CF62FD" w:rsidP="00505DCD">
      <w:pPr>
        <w:spacing w:line="240" w:lineRule="auto"/>
        <w:rPr>
          <w:rFonts w:ascii="Times New Roman" w:hAnsi="Times New Roman" w:cs="Times New Roman"/>
          <w:b/>
          <w:sz w:val="24"/>
          <w:szCs w:val="24"/>
        </w:rPr>
      </w:pPr>
      <w:r>
        <w:rPr>
          <w:rFonts w:ascii="Times New Roman" w:hAnsi="Times New Roman" w:cs="Times New Roman"/>
          <w:b/>
          <w:sz w:val="24"/>
          <w:szCs w:val="24"/>
        </w:rPr>
        <w:t>Procedure…………………………………………………………………………..</w:t>
      </w:r>
      <w:r>
        <w:rPr>
          <w:rFonts w:ascii="Times New Roman" w:hAnsi="Times New Roman" w:cs="Times New Roman"/>
          <w:b/>
          <w:sz w:val="24"/>
          <w:szCs w:val="24"/>
        </w:rPr>
        <w:tab/>
        <w:t>2</w:t>
      </w:r>
      <w:r>
        <w:rPr>
          <w:rFonts w:ascii="Times New Roman" w:hAnsi="Times New Roman" w:cs="Times New Roman"/>
          <w:b/>
          <w:sz w:val="24"/>
          <w:szCs w:val="24"/>
        </w:rPr>
        <w:br/>
        <w:t>Seeing the student’s current record……………………………………………...</w:t>
      </w:r>
      <w:r>
        <w:rPr>
          <w:rFonts w:ascii="Times New Roman" w:hAnsi="Times New Roman" w:cs="Times New Roman"/>
          <w:b/>
          <w:sz w:val="24"/>
          <w:szCs w:val="24"/>
        </w:rPr>
        <w:tab/>
        <w:t>2</w:t>
      </w:r>
      <w:r>
        <w:rPr>
          <w:rFonts w:ascii="Times New Roman" w:hAnsi="Times New Roman" w:cs="Times New Roman"/>
          <w:b/>
          <w:sz w:val="24"/>
          <w:szCs w:val="24"/>
        </w:rPr>
        <w:br/>
        <w:t>ECE curricula……………………………………………………………………...</w:t>
      </w:r>
      <w:r>
        <w:rPr>
          <w:rFonts w:ascii="Times New Roman" w:hAnsi="Times New Roman" w:cs="Times New Roman"/>
          <w:b/>
          <w:sz w:val="24"/>
          <w:szCs w:val="24"/>
        </w:rPr>
        <w:tab/>
        <w:t>2</w:t>
      </w:r>
      <w:r>
        <w:rPr>
          <w:rFonts w:ascii="Times New Roman" w:hAnsi="Times New Roman" w:cs="Times New Roman"/>
          <w:b/>
          <w:sz w:val="24"/>
          <w:szCs w:val="24"/>
        </w:rPr>
        <w:br/>
      </w:r>
      <w:r w:rsidR="00596CF5">
        <w:rPr>
          <w:rFonts w:ascii="Times New Roman" w:hAnsi="Times New Roman" w:cs="Times New Roman"/>
          <w:b/>
          <w:sz w:val="24"/>
          <w:szCs w:val="24"/>
        </w:rPr>
        <w:t>Schedule of classes</w:t>
      </w:r>
      <w:r w:rsidR="00E40F14">
        <w:rPr>
          <w:rFonts w:ascii="Times New Roman" w:hAnsi="Times New Roman" w:cs="Times New Roman"/>
          <w:b/>
          <w:sz w:val="24"/>
          <w:szCs w:val="24"/>
        </w:rPr>
        <w:t xml:space="preserve"> and undergraduate catalog</w:t>
      </w:r>
      <w:r w:rsidR="00596CF5">
        <w:rPr>
          <w:rFonts w:ascii="Times New Roman" w:hAnsi="Times New Roman" w:cs="Times New Roman"/>
          <w:b/>
          <w:sz w:val="24"/>
          <w:szCs w:val="24"/>
        </w:rPr>
        <w:t>………………………………...</w:t>
      </w:r>
      <w:r w:rsidR="00E40F14">
        <w:rPr>
          <w:rFonts w:ascii="Times New Roman" w:hAnsi="Times New Roman" w:cs="Times New Roman"/>
          <w:b/>
          <w:sz w:val="24"/>
          <w:szCs w:val="24"/>
        </w:rPr>
        <w:t>.</w:t>
      </w:r>
      <w:r w:rsidR="00596CF5">
        <w:rPr>
          <w:rFonts w:ascii="Times New Roman" w:hAnsi="Times New Roman" w:cs="Times New Roman"/>
          <w:b/>
          <w:sz w:val="24"/>
          <w:szCs w:val="24"/>
        </w:rPr>
        <w:tab/>
        <w:t>2</w:t>
      </w:r>
      <w:r w:rsidR="00596CF5">
        <w:rPr>
          <w:rFonts w:ascii="Times New Roman" w:hAnsi="Times New Roman" w:cs="Times New Roman"/>
          <w:b/>
          <w:sz w:val="24"/>
          <w:szCs w:val="24"/>
        </w:rPr>
        <w:br/>
      </w:r>
      <w:r>
        <w:rPr>
          <w:rFonts w:ascii="Times New Roman" w:hAnsi="Times New Roman" w:cs="Times New Roman"/>
          <w:b/>
          <w:sz w:val="24"/>
          <w:szCs w:val="24"/>
        </w:rPr>
        <w:t>Releasing the student’s account…………………………………………………..</w:t>
      </w:r>
      <w:r>
        <w:rPr>
          <w:rFonts w:ascii="Times New Roman" w:hAnsi="Times New Roman" w:cs="Times New Roman"/>
          <w:b/>
          <w:sz w:val="24"/>
          <w:szCs w:val="24"/>
        </w:rPr>
        <w:tab/>
        <w:t>2</w:t>
      </w:r>
      <w:r>
        <w:rPr>
          <w:rFonts w:ascii="Times New Roman" w:hAnsi="Times New Roman" w:cs="Times New Roman"/>
          <w:b/>
          <w:sz w:val="24"/>
          <w:szCs w:val="24"/>
        </w:rPr>
        <w:br/>
        <w:t>Additional advising………………………………………………………………</w:t>
      </w:r>
      <w:r w:rsidR="00596CF5">
        <w:rPr>
          <w:rFonts w:ascii="Times New Roman" w:hAnsi="Times New Roman" w:cs="Times New Roman"/>
          <w:b/>
          <w:sz w:val="24"/>
          <w:szCs w:val="24"/>
        </w:rPr>
        <w:t>..</w:t>
      </w:r>
      <w:r w:rsidR="00596CF5">
        <w:rPr>
          <w:rFonts w:ascii="Times New Roman" w:hAnsi="Times New Roman" w:cs="Times New Roman"/>
          <w:b/>
          <w:sz w:val="24"/>
          <w:szCs w:val="24"/>
        </w:rPr>
        <w:tab/>
        <w:t>3</w:t>
      </w:r>
      <w:r>
        <w:rPr>
          <w:rFonts w:ascii="Times New Roman" w:hAnsi="Times New Roman" w:cs="Times New Roman"/>
          <w:b/>
          <w:sz w:val="24"/>
          <w:szCs w:val="24"/>
        </w:rPr>
        <w:br/>
        <w:t>C-or-better, two-attempts, and GPR rules………………………………………</w:t>
      </w:r>
      <w:r>
        <w:rPr>
          <w:rFonts w:ascii="Times New Roman" w:hAnsi="Times New Roman" w:cs="Times New Roman"/>
          <w:b/>
          <w:sz w:val="24"/>
          <w:szCs w:val="24"/>
        </w:rPr>
        <w:tab/>
        <w:t>3</w:t>
      </w:r>
      <w:r>
        <w:rPr>
          <w:rFonts w:ascii="Times New Roman" w:hAnsi="Times New Roman" w:cs="Times New Roman"/>
          <w:b/>
          <w:sz w:val="24"/>
          <w:szCs w:val="24"/>
        </w:rPr>
        <w:br/>
        <w:t>Forms………………………………………………………………………………</w:t>
      </w:r>
      <w:r>
        <w:rPr>
          <w:rFonts w:ascii="Times New Roman" w:hAnsi="Times New Roman" w:cs="Times New Roman"/>
          <w:b/>
          <w:sz w:val="24"/>
          <w:szCs w:val="24"/>
        </w:rPr>
        <w:tab/>
        <w:t>3</w:t>
      </w:r>
      <w:r>
        <w:rPr>
          <w:rFonts w:ascii="Times New Roman" w:hAnsi="Times New Roman" w:cs="Times New Roman"/>
          <w:b/>
          <w:sz w:val="24"/>
          <w:szCs w:val="24"/>
        </w:rPr>
        <w:br/>
        <w:t>Humanities and social science (HSS) requirements…………………………….</w:t>
      </w:r>
      <w:r>
        <w:rPr>
          <w:rFonts w:ascii="Times New Roman" w:hAnsi="Times New Roman" w:cs="Times New Roman"/>
          <w:b/>
          <w:sz w:val="24"/>
          <w:szCs w:val="24"/>
        </w:rPr>
        <w:tab/>
        <w:t>3</w:t>
      </w:r>
      <w:r>
        <w:rPr>
          <w:rFonts w:ascii="Times New Roman" w:hAnsi="Times New Roman" w:cs="Times New Roman"/>
          <w:b/>
          <w:sz w:val="24"/>
          <w:szCs w:val="24"/>
        </w:rPr>
        <w:br/>
      </w:r>
      <w:r w:rsidR="00F8643D">
        <w:rPr>
          <w:rFonts w:ascii="Times New Roman" w:hAnsi="Times New Roman" w:cs="Times New Roman"/>
          <w:b/>
          <w:sz w:val="24"/>
          <w:szCs w:val="24"/>
        </w:rPr>
        <w:t>Creative inquiry…………………………………………………………………...</w:t>
      </w:r>
      <w:r w:rsidR="00F8643D">
        <w:rPr>
          <w:rFonts w:ascii="Times New Roman" w:hAnsi="Times New Roman" w:cs="Times New Roman"/>
          <w:b/>
          <w:sz w:val="24"/>
          <w:szCs w:val="24"/>
        </w:rPr>
        <w:tab/>
        <w:t>4</w:t>
      </w:r>
      <w:r w:rsidR="00F8643D">
        <w:rPr>
          <w:rFonts w:ascii="Times New Roman" w:hAnsi="Times New Roman" w:cs="Times New Roman"/>
          <w:b/>
          <w:sz w:val="24"/>
          <w:szCs w:val="24"/>
        </w:rPr>
        <w:br/>
        <w:t>Co-op……………………………………………………………………………….</w:t>
      </w:r>
      <w:r w:rsidR="00F8643D">
        <w:rPr>
          <w:rFonts w:ascii="Times New Roman" w:hAnsi="Times New Roman" w:cs="Times New Roman"/>
          <w:b/>
          <w:sz w:val="24"/>
          <w:szCs w:val="24"/>
        </w:rPr>
        <w:tab/>
        <w:t>4</w:t>
      </w:r>
      <w:r w:rsidR="00F8643D">
        <w:rPr>
          <w:rFonts w:ascii="Times New Roman" w:hAnsi="Times New Roman" w:cs="Times New Roman"/>
          <w:b/>
          <w:sz w:val="24"/>
          <w:szCs w:val="24"/>
        </w:rPr>
        <w:br/>
        <w:t>Calhoun honors……………………………………………………………………</w:t>
      </w:r>
      <w:r w:rsidR="00F8643D">
        <w:rPr>
          <w:rFonts w:ascii="Times New Roman" w:hAnsi="Times New Roman" w:cs="Times New Roman"/>
          <w:b/>
          <w:sz w:val="24"/>
          <w:szCs w:val="24"/>
        </w:rPr>
        <w:tab/>
        <w:t>4</w:t>
      </w:r>
      <w:r w:rsidR="00F8643D">
        <w:rPr>
          <w:rFonts w:ascii="Times New Roman" w:hAnsi="Times New Roman" w:cs="Times New Roman"/>
          <w:b/>
          <w:sz w:val="24"/>
          <w:szCs w:val="24"/>
        </w:rPr>
        <w:br/>
        <w:t>Study abroad………………………………………………………………………</w:t>
      </w:r>
      <w:r w:rsidR="00F8643D">
        <w:rPr>
          <w:rFonts w:ascii="Times New Roman" w:hAnsi="Times New Roman" w:cs="Times New Roman"/>
          <w:b/>
          <w:sz w:val="24"/>
          <w:szCs w:val="24"/>
        </w:rPr>
        <w:tab/>
        <w:t>4</w:t>
      </w:r>
      <w:r w:rsidR="00F8643D">
        <w:rPr>
          <w:rFonts w:ascii="Times New Roman" w:hAnsi="Times New Roman" w:cs="Times New Roman"/>
          <w:b/>
          <w:sz w:val="24"/>
          <w:szCs w:val="24"/>
        </w:rPr>
        <w:br/>
        <w:t>Minors……………………………………………………………………………...</w:t>
      </w:r>
      <w:r w:rsidR="00F8643D">
        <w:rPr>
          <w:rFonts w:ascii="Times New Roman" w:hAnsi="Times New Roman" w:cs="Times New Roman"/>
          <w:b/>
          <w:sz w:val="24"/>
          <w:szCs w:val="24"/>
        </w:rPr>
        <w:tab/>
        <w:t>4</w:t>
      </w:r>
      <w:r w:rsidR="00F8643D">
        <w:rPr>
          <w:rFonts w:ascii="Times New Roman" w:hAnsi="Times New Roman" w:cs="Times New Roman"/>
          <w:b/>
          <w:sz w:val="24"/>
          <w:szCs w:val="24"/>
        </w:rPr>
        <w:br/>
        <w:t>Double majo</w:t>
      </w:r>
      <w:r w:rsidR="009D60A5">
        <w:rPr>
          <w:rFonts w:ascii="Times New Roman" w:hAnsi="Times New Roman" w:cs="Times New Roman"/>
          <w:b/>
          <w:sz w:val="24"/>
          <w:szCs w:val="24"/>
        </w:rPr>
        <w:t>rs……………………………………………………………………..</w:t>
      </w:r>
      <w:r w:rsidR="009D60A5">
        <w:rPr>
          <w:rFonts w:ascii="Times New Roman" w:hAnsi="Times New Roman" w:cs="Times New Roman"/>
          <w:b/>
          <w:sz w:val="24"/>
          <w:szCs w:val="24"/>
        </w:rPr>
        <w:tab/>
        <w:t>5</w:t>
      </w:r>
      <w:r w:rsidR="00F8643D">
        <w:rPr>
          <w:rFonts w:ascii="Times New Roman" w:hAnsi="Times New Roman" w:cs="Times New Roman"/>
          <w:b/>
          <w:sz w:val="24"/>
          <w:szCs w:val="24"/>
        </w:rPr>
        <w:br/>
        <w:t>FE exam……………………………………………………………………………</w:t>
      </w:r>
      <w:r w:rsidR="00505DCD">
        <w:rPr>
          <w:rFonts w:ascii="Times New Roman" w:hAnsi="Times New Roman" w:cs="Times New Roman"/>
          <w:b/>
          <w:sz w:val="24"/>
          <w:szCs w:val="24"/>
        </w:rPr>
        <w:tab/>
        <w:t>5</w:t>
      </w:r>
      <w:r w:rsidR="00505DCD">
        <w:rPr>
          <w:rFonts w:ascii="Times New Roman" w:hAnsi="Times New Roman" w:cs="Times New Roman"/>
          <w:b/>
          <w:sz w:val="24"/>
          <w:szCs w:val="24"/>
        </w:rPr>
        <w:br/>
        <w:t>Limits on credit hours…………………………………………………………….</w:t>
      </w:r>
      <w:r w:rsidR="00505DCD">
        <w:rPr>
          <w:rFonts w:ascii="Times New Roman" w:hAnsi="Times New Roman" w:cs="Times New Roman"/>
          <w:b/>
          <w:sz w:val="24"/>
          <w:szCs w:val="24"/>
        </w:rPr>
        <w:tab/>
        <w:t>5</w:t>
      </w:r>
    </w:p>
    <w:p w:rsidR="00CF62FD" w:rsidRDefault="00CF62FD" w:rsidP="00505DCD">
      <w:pPr>
        <w:spacing w:line="240" w:lineRule="auto"/>
        <w:rPr>
          <w:rFonts w:ascii="Times New Roman" w:hAnsi="Times New Roman" w:cs="Times New Roman"/>
          <w:b/>
          <w:color w:val="000000"/>
          <w:sz w:val="24"/>
          <w:szCs w:val="24"/>
        </w:rPr>
      </w:pPr>
      <w:r>
        <w:rPr>
          <w:rFonts w:ascii="Times New Roman" w:hAnsi="Times New Roman" w:cs="Times New Roman"/>
          <w:b/>
        </w:rPr>
        <w:br w:type="page"/>
      </w:r>
    </w:p>
    <w:p w:rsidR="00CE4193" w:rsidRDefault="00CE4193" w:rsidP="00505DCD">
      <w:pPr>
        <w:pStyle w:val="Default"/>
        <w:rPr>
          <w:rFonts w:ascii="Times New Roman" w:hAnsi="Times New Roman" w:cs="Times New Roman"/>
          <w:b/>
        </w:rPr>
      </w:pPr>
      <w:r>
        <w:rPr>
          <w:rFonts w:ascii="Times New Roman" w:hAnsi="Times New Roman" w:cs="Times New Roman"/>
          <w:b/>
        </w:rPr>
        <w:lastRenderedPageBreak/>
        <w:t>Procedure:</w:t>
      </w:r>
    </w:p>
    <w:p w:rsidR="00CE4193" w:rsidRDefault="00CE4193" w:rsidP="00505DCD">
      <w:pPr>
        <w:pStyle w:val="Default"/>
        <w:rPr>
          <w:rFonts w:ascii="Times New Roman" w:hAnsi="Times New Roman" w:cs="Times New Roman"/>
        </w:rPr>
      </w:pPr>
      <w:r>
        <w:rPr>
          <w:rFonts w:ascii="Times New Roman" w:hAnsi="Times New Roman" w:cs="Times New Roman"/>
        </w:rPr>
        <w:t>In-person advising is preferred, but advising by email is acceptable if the situation warrants it.</w:t>
      </w:r>
      <w:r w:rsidR="00F8643D">
        <w:rPr>
          <w:rFonts w:ascii="Times New Roman" w:hAnsi="Times New Roman" w:cs="Times New Roman"/>
        </w:rPr>
        <w:t xml:space="preserve"> Always make it clear that you are </w:t>
      </w:r>
      <w:r w:rsidR="00F8643D" w:rsidRPr="00723A3B">
        <w:rPr>
          <w:rFonts w:ascii="Times New Roman" w:hAnsi="Times New Roman" w:cs="Times New Roman"/>
          <w:i/>
        </w:rPr>
        <w:t>advising</w:t>
      </w:r>
      <w:r w:rsidR="00F8643D">
        <w:rPr>
          <w:rFonts w:ascii="Times New Roman" w:hAnsi="Times New Roman" w:cs="Times New Roman"/>
        </w:rPr>
        <w:t xml:space="preserve">, not </w:t>
      </w:r>
      <w:r w:rsidR="00F8643D" w:rsidRPr="00723A3B">
        <w:rPr>
          <w:rFonts w:ascii="Times New Roman" w:hAnsi="Times New Roman" w:cs="Times New Roman"/>
          <w:i/>
        </w:rPr>
        <w:t>requiring</w:t>
      </w:r>
      <w:r w:rsidR="00F8643D">
        <w:rPr>
          <w:rFonts w:ascii="Times New Roman" w:hAnsi="Times New Roman" w:cs="Times New Roman"/>
        </w:rPr>
        <w:t xml:space="preserve"> them to take the courses they take</w:t>
      </w:r>
      <w:r w:rsidR="00723A3B">
        <w:rPr>
          <w:rFonts w:ascii="Times New Roman" w:hAnsi="Times New Roman" w:cs="Times New Roman"/>
        </w:rPr>
        <w:t>; the ultimate responsibility of what to take always lies with the student</w:t>
      </w:r>
      <w:r w:rsidR="00F8643D">
        <w:rPr>
          <w:rFonts w:ascii="Times New Roman" w:hAnsi="Times New Roman" w:cs="Times New Roman"/>
        </w:rPr>
        <w:t xml:space="preserve">. </w:t>
      </w:r>
      <w:r w:rsidRPr="00F8643D">
        <w:rPr>
          <w:rFonts w:ascii="Times New Roman" w:hAnsi="Times New Roman" w:cs="Times New Roman"/>
          <w:i/>
        </w:rPr>
        <w:t>For every student you advise, the departmental office needs a record that lists what courses you suggested the student take.</w:t>
      </w:r>
      <w:r>
        <w:rPr>
          <w:rFonts w:ascii="Times New Roman" w:hAnsi="Times New Roman" w:cs="Times New Roman"/>
        </w:rPr>
        <w:t xml:space="preserve"> This can be done several ways, inc</w:t>
      </w:r>
      <w:r w:rsidR="00BB1E5F">
        <w:rPr>
          <w:rFonts w:ascii="Times New Roman" w:hAnsi="Times New Roman" w:cs="Times New Roman"/>
        </w:rPr>
        <w:t>luding giving your copy of the orange advising</w:t>
      </w:r>
      <w:r>
        <w:rPr>
          <w:rFonts w:ascii="Times New Roman" w:hAnsi="Times New Roman" w:cs="Times New Roman"/>
        </w:rPr>
        <w:t xml:space="preserve"> form to Patty</w:t>
      </w:r>
      <w:r w:rsidR="00F8643D">
        <w:rPr>
          <w:rFonts w:ascii="Times New Roman" w:hAnsi="Times New Roman" w:cs="Times New Roman"/>
        </w:rPr>
        <w:t xml:space="preserve"> McNulty in 102B Riggs</w:t>
      </w:r>
      <w:r>
        <w:rPr>
          <w:rFonts w:ascii="Times New Roman" w:hAnsi="Times New Roman" w:cs="Times New Roman"/>
        </w:rPr>
        <w:t xml:space="preserve"> or emailing </w:t>
      </w:r>
      <w:r w:rsidR="00F8643D">
        <w:rPr>
          <w:rFonts w:ascii="Times New Roman" w:hAnsi="Times New Roman" w:cs="Times New Roman"/>
        </w:rPr>
        <w:t>her</w:t>
      </w:r>
      <w:r>
        <w:rPr>
          <w:rFonts w:ascii="Times New Roman" w:hAnsi="Times New Roman" w:cs="Times New Roman"/>
        </w:rPr>
        <w:t xml:space="preserve"> a copy of the courses you advised the student to take. We will keep a copy of every advising meeting (or virtual meeting via email) in the students’ records. ABET expects us to do this, and it also protects us </w:t>
      </w:r>
      <w:r w:rsidR="00723A3B">
        <w:rPr>
          <w:rFonts w:ascii="Times New Roman" w:hAnsi="Times New Roman" w:cs="Times New Roman"/>
        </w:rPr>
        <w:t>from</w:t>
      </w:r>
      <w:r>
        <w:rPr>
          <w:rFonts w:ascii="Times New Roman" w:hAnsi="Times New Roman" w:cs="Times New Roman"/>
        </w:rPr>
        <w:t xml:space="preserve"> student</w:t>
      </w:r>
      <w:r w:rsidR="00723A3B">
        <w:rPr>
          <w:rFonts w:ascii="Times New Roman" w:hAnsi="Times New Roman" w:cs="Times New Roman"/>
        </w:rPr>
        <w:t>s</w:t>
      </w:r>
      <w:r>
        <w:rPr>
          <w:rFonts w:ascii="Times New Roman" w:hAnsi="Times New Roman" w:cs="Times New Roman"/>
        </w:rPr>
        <w:t xml:space="preserve"> </w:t>
      </w:r>
      <w:r w:rsidR="00723A3B">
        <w:rPr>
          <w:rFonts w:ascii="Times New Roman" w:hAnsi="Times New Roman" w:cs="Times New Roman"/>
        </w:rPr>
        <w:t xml:space="preserve">making things up and blaming advisors for their own poor decisions. </w:t>
      </w:r>
    </w:p>
    <w:p w:rsidR="00CE4193" w:rsidRDefault="00CE4193" w:rsidP="00505DCD">
      <w:pPr>
        <w:pStyle w:val="Default"/>
        <w:rPr>
          <w:rFonts w:ascii="Times New Roman" w:hAnsi="Times New Roman" w:cs="Times New Roman"/>
        </w:rPr>
      </w:pPr>
    </w:p>
    <w:p w:rsidR="00CE4193" w:rsidRDefault="00B565E8" w:rsidP="00505DCD">
      <w:pPr>
        <w:pStyle w:val="Default"/>
        <w:rPr>
          <w:rFonts w:ascii="Times New Roman" w:hAnsi="Times New Roman" w:cs="Times New Roman"/>
          <w:b/>
        </w:rPr>
      </w:pPr>
      <w:r w:rsidRPr="00B565E8">
        <w:rPr>
          <w:rFonts w:ascii="Times New Roman" w:hAnsi="Times New Roman" w:cs="Times New Roman"/>
          <w:b/>
        </w:rPr>
        <w:t>Seeing the student’s current record:</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 xml:space="preserve">Go to </w:t>
      </w:r>
      <w:hyperlink r:id="rId5" w:history="1">
        <w:r w:rsidRPr="00D17AA4">
          <w:rPr>
            <w:rStyle w:val="Hyperlink"/>
            <w:rFonts w:ascii="Times New Roman" w:hAnsi="Times New Roman" w:cs="Times New Roman"/>
          </w:rPr>
          <w:t>http://iroar.clemson.edu</w:t>
        </w:r>
      </w:hyperlink>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 xml:space="preserve">Click on “Current students, faculty, and staff” </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Log in with Clemson username and password</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 xml:space="preserve">Click on “iroar” </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 xml:space="preserve">Click on “Faculty Services” </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Click on “Student Information Menu”</w:t>
      </w:r>
    </w:p>
    <w:p w:rsidR="00B565E8" w:rsidRDefault="00B565E8" w:rsidP="00505DCD">
      <w:pPr>
        <w:pStyle w:val="Default"/>
        <w:numPr>
          <w:ilvl w:val="0"/>
          <w:numId w:val="1"/>
        </w:numPr>
        <w:rPr>
          <w:rFonts w:ascii="Times New Roman" w:hAnsi="Times New Roman" w:cs="Times New Roman"/>
        </w:rPr>
      </w:pPr>
      <w:r>
        <w:rPr>
          <w:rFonts w:ascii="Times New Roman" w:hAnsi="Times New Roman" w:cs="Times New Roman"/>
        </w:rPr>
        <w:t>Click on “Degree Works”</w:t>
      </w:r>
    </w:p>
    <w:p w:rsidR="00A06284" w:rsidRDefault="00A06284" w:rsidP="00505DCD">
      <w:pPr>
        <w:pStyle w:val="Default"/>
        <w:numPr>
          <w:ilvl w:val="0"/>
          <w:numId w:val="1"/>
        </w:numPr>
        <w:rPr>
          <w:rFonts w:ascii="Times New Roman" w:hAnsi="Times New Roman" w:cs="Times New Roman"/>
        </w:rPr>
      </w:pPr>
      <w:r>
        <w:rPr>
          <w:rFonts w:ascii="Times New Roman" w:hAnsi="Times New Roman" w:cs="Times New Roman"/>
        </w:rPr>
        <w:t>Enter student’s ID (starting with C) and hit Enter</w:t>
      </w:r>
    </w:p>
    <w:p w:rsidR="00F8643D" w:rsidRPr="00CE4193" w:rsidRDefault="00F8643D" w:rsidP="00505DCD">
      <w:pPr>
        <w:pStyle w:val="Default"/>
        <w:rPr>
          <w:rFonts w:ascii="Times New Roman" w:hAnsi="Times New Roman" w:cs="Times New Roman"/>
        </w:rPr>
      </w:pPr>
      <w:r>
        <w:rPr>
          <w:rFonts w:ascii="Times New Roman" w:hAnsi="Times New Roman" w:cs="Times New Roman"/>
        </w:rPr>
        <w:t xml:space="preserve">If you have questions about using and understanding Degree Works, please contact Patty McNulty at (864) 656-5291 or </w:t>
      </w:r>
      <w:hyperlink r:id="rId6" w:history="1">
        <w:r w:rsidRPr="00D17AA4">
          <w:rPr>
            <w:rStyle w:val="Hyperlink"/>
            <w:rFonts w:ascii="Times New Roman" w:hAnsi="Times New Roman" w:cs="Times New Roman"/>
          </w:rPr>
          <w:t>pmcnult@clemson.edu</w:t>
        </w:r>
      </w:hyperlink>
      <w:r>
        <w:rPr>
          <w:rFonts w:ascii="Times New Roman" w:hAnsi="Times New Roman" w:cs="Times New Roman"/>
        </w:rPr>
        <w:t xml:space="preserve">. </w:t>
      </w:r>
    </w:p>
    <w:p w:rsidR="00CE4193" w:rsidRDefault="00CE4193" w:rsidP="00505DCD">
      <w:pPr>
        <w:pStyle w:val="Default"/>
        <w:rPr>
          <w:rFonts w:ascii="Times New Roman" w:hAnsi="Times New Roman" w:cs="Times New Roman"/>
          <w:b/>
        </w:rPr>
      </w:pPr>
    </w:p>
    <w:p w:rsidR="002B3D33" w:rsidRPr="002B3D33" w:rsidRDefault="00A06284" w:rsidP="00505DCD">
      <w:pPr>
        <w:pStyle w:val="Default"/>
        <w:rPr>
          <w:rFonts w:ascii="Times New Roman" w:hAnsi="Times New Roman" w:cs="Times New Roman"/>
          <w:b/>
        </w:rPr>
      </w:pPr>
      <w:r>
        <w:rPr>
          <w:rFonts w:ascii="Times New Roman" w:hAnsi="Times New Roman" w:cs="Times New Roman"/>
          <w:b/>
        </w:rPr>
        <w:t xml:space="preserve">ECE </w:t>
      </w:r>
      <w:r w:rsidR="00CF62FD">
        <w:rPr>
          <w:rFonts w:ascii="Times New Roman" w:hAnsi="Times New Roman" w:cs="Times New Roman"/>
          <w:b/>
        </w:rPr>
        <w:t>c</w:t>
      </w:r>
      <w:r w:rsidR="00D86C5F">
        <w:rPr>
          <w:rFonts w:ascii="Times New Roman" w:hAnsi="Times New Roman" w:cs="Times New Roman"/>
          <w:b/>
        </w:rPr>
        <w:t>urricula</w:t>
      </w:r>
      <w:r w:rsidR="002B3D33" w:rsidRPr="002B3D33">
        <w:rPr>
          <w:rFonts w:ascii="Times New Roman" w:hAnsi="Times New Roman" w:cs="Times New Roman"/>
          <w:b/>
        </w:rPr>
        <w:t>:</w:t>
      </w:r>
    </w:p>
    <w:p w:rsidR="002B3D33" w:rsidRPr="002B3D33" w:rsidRDefault="00A8254A" w:rsidP="00505DCD">
      <w:pPr>
        <w:pStyle w:val="Default"/>
        <w:rPr>
          <w:rFonts w:ascii="Times New Roman" w:hAnsi="Times New Roman" w:cs="Times New Roman"/>
          <w:color w:val="auto"/>
        </w:rPr>
      </w:pPr>
      <w:hyperlink r:id="rId7" w:history="1">
        <w:r w:rsidR="002B3D33" w:rsidRPr="002B3D33">
          <w:rPr>
            <w:rStyle w:val="Hyperlink"/>
            <w:rFonts w:ascii="Times New Roman" w:hAnsi="Times New Roman" w:cs="Times New Roman"/>
          </w:rPr>
          <w:t>http://www.clemson.edu/ces/departments/ece/resources/undergrad_resources/curriculum.html</w:t>
        </w:r>
      </w:hyperlink>
      <w:r w:rsidR="002B3D33" w:rsidRPr="002B3D33">
        <w:rPr>
          <w:rFonts w:ascii="Times New Roman" w:hAnsi="Times New Roman" w:cs="Times New Roman"/>
          <w:color w:val="auto"/>
        </w:rPr>
        <w:t xml:space="preserve"> </w:t>
      </w:r>
    </w:p>
    <w:p w:rsidR="002B3D33" w:rsidRDefault="00CE4193" w:rsidP="00505DCD">
      <w:pPr>
        <w:pStyle w:val="Default"/>
        <w:rPr>
          <w:rFonts w:ascii="Times New Roman" w:hAnsi="Times New Roman" w:cs="Times New Roman"/>
          <w:color w:val="auto"/>
        </w:rPr>
      </w:pPr>
      <w:r>
        <w:rPr>
          <w:rFonts w:ascii="Times New Roman" w:hAnsi="Times New Roman" w:cs="Times New Roman"/>
          <w:color w:val="auto"/>
        </w:rPr>
        <w:t xml:space="preserve">Here you will find the </w:t>
      </w:r>
      <w:r w:rsidR="00D86C5F">
        <w:rPr>
          <w:rFonts w:ascii="Times New Roman" w:hAnsi="Times New Roman" w:cs="Times New Roman"/>
          <w:color w:val="auto"/>
        </w:rPr>
        <w:t>EE and CpE curricula</w:t>
      </w:r>
      <w:r w:rsidR="002B3D33" w:rsidRPr="002B3D33">
        <w:rPr>
          <w:rFonts w:ascii="Times New Roman" w:hAnsi="Times New Roman" w:cs="Times New Roman"/>
          <w:color w:val="auto"/>
        </w:rPr>
        <w:t xml:space="preserve"> pages</w:t>
      </w:r>
      <w:r w:rsidR="002B3D33">
        <w:rPr>
          <w:rFonts w:ascii="Times New Roman" w:hAnsi="Times New Roman" w:cs="Times New Roman"/>
          <w:color w:val="auto"/>
        </w:rPr>
        <w:t xml:space="preserve"> (8-semester curricular plans and technical elective lists)</w:t>
      </w:r>
      <w:r>
        <w:rPr>
          <w:rFonts w:ascii="Times New Roman" w:hAnsi="Times New Roman" w:cs="Times New Roman"/>
          <w:color w:val="auto"/>
        </w:rPr>
        <w:t xml:space="preserve"> for current and past years</w:t>
      </w:r>
      <w:r w:rsidR="00DD2FE9">
        <w:rPr>
          <w:rFonts w:ascii="Times New Roman" w:hAnsi="Times New Roman" w:cs="Times New Roman"/>
          <w:color w:val="auto"/>
        </w:rPr>
        <w:t xml:space="preserve">, </w:t>
      </w:r>
      <w:r w:rsidR="00B565E8">
        <w:rPr>
          <w:rFonts w:ascii="Times New Roman" w:hAnsi="Times New Roman" w:cs="Times New Roman"/>
          <w:color w:val="auto"/>
        </w:rPr>
        <w:t xml:space="preserve">curriculum flowcharts (excel files), </w:t>
      </w:r>
      <w:r>
        <w:rPr>
          <w:rFonts w:ascii="Times New Roman" w:hAnsi="Times New Roman" w:cs="Times New Roman"/>
          <w:color w:val="auto"/>
        </w:rPr>
        <w:t xml:space="preserve">the list of </w:t>
      </w:r>
      <w:r w:rsidR="00DD2FE9">
        <w:rPr>
          <w:rFonts w:ascii="Times New Roman" w:hAnsi="Times New Roman" w:cs="Times New Roman"/>
          <w:color w:val="auto"/>
        </w:rPr>
        <w:t>c</w:t>
      </w:r>
      <w:r w:rsidR="002B3D33" w:rsidRPr="002B3D33">
        <w:rPr>
          <w:rFonts w:ascii="Times New Roman" w:hAnsi="Times New Roman" w:cs="Times New Roman"/>
          <w:color w:val="auto"/>
        </w:rPr>
        <w:t>oreq</w:t>
      </w:r>
      <w:r w:rsidR="002B3D33">
        <w:rPr>
          <w:rFonts w:ascii="Times New Roman" w:hAnsi="Times New Roman" w:cs="Times New Roman"/>
          <w:color w:val="auto"/>
        </w:rPr>
        <w:t>uisite</w:t>
      </w:r>
      <w:r>
        <w:rPr>
          <w:rFonts w:ascii="Times New Roman" w:hAnsi="Times New Roman" w:cs="Times New Roman"/>
          <w:color w:val="auto"/>
        </w:rPr>
        <w:t>s</w:t>
      </w:r>
      <w:r w:rsidR="002B3D33" w:rsidRPr="002B3D33">
        <w:rPr>
          <w:rFonts w:ascii="Times New Roman" w:hAnsi="Times New Roman" w:cs="Times New Roman"/>
          <w:color w:val="auto"/>
        </w:rPr>
        <w:t>/prereq</w:t>
      </w:r>
      <w:r w:rsidR="002B3D33">
        <w:rPr>
          <w:rFonts w:ascii="Times New Roman" w:hAnsi="Times New Roman" w:cs="Times New Roman"/>
          <w:color w:val="auto"/>
        </w:rPr>
        <w:t>uisite</w:t>
      </w:r>
      <w:r>
        <w:rPr>
          <w:rFonts w:ascii="Times New Roman" w:hAnsi="Times New Roman" w:cs="Times New Roman"/>
          <w:color w:val="auto"/>
        </w:rPr>
        <w:t>s</w:t>
      </w:r>
      <w:r w:rsidR="00DD2FE9">
        <w:rPr>
          <w:rFonts w:ascii="Times New Roman" w:hAnsi="Times New Roman" w:cs="Times New Roman"/>
          <w:color w:val="auto"/>
        </w:rPr>
        <w:t xml:space="preserve"> </w:t>
      </w:r>
      <w:r>
        <w:rPr>
          <w:rFonts w:ascii="Times New Roman" w:hAnsi="Times New Roman" w:cs="Times New Roman"/>
          <w:color w:val="auto"/>
        </w:rPr>
        <w:t>for every ECE course</w:t>
      </w:r>
      <w:r w:rsidR="00DD2FE9">
        <w:rPr>
          <w:rFonts w:ascii="Times New Roman" w:hAnsi="Times New Roman" w:cs="Times New Roman"/>
          <w:color w:val="auto"/>
        </w:rPr>
        <w:t xml:space="preserve">, </w:t>
      </w:r>
      <w:r>
        <w:rPr>
          <w:rFonts w:ascii="Times New Roman" w:hAnsi="Times New Roman" w:cs="Times New Roman"/>
          <w:color w:val="auto"/>
        </w:rPr>
        <w:t xml:space="preserve">and the </w:t>
      </w:r>
      <w:r w:rsidR="002B3D33">
        <w:rPr>
          <w:rFonts w:ascii="Times New Roman" w:hAnsi="Times New Roman" w:cs="Times New Roman"/>
          <w:color w:val="auto"/>
        </w:rPr>
        <w:t>“Welcome to ECE” p</w:t>
      </w:r>
      <w:r>
        <w:rPr>
          <w:rFonts w:ascii="Times New Roman" w:hAnsi="Times New Roman" w:cs="Times New Roman"/>
          <w:color w:val="auto"/>
        </w:rPr>
        <w:t>resentation given to all s</w:t>
      </w:r>
      <w:r w:rsidR="002B3D33">
        <w:rPr>
          <w:rFonts w:ascii="Times New Roman" w:hAnsi="Times New Roman" w:cs="Times New Roman"/>
          <w:color w:val="auto"/>
        </w:rPr>
        <w:t>ophomores</w:t>
      </w:r>
      <w:r>
        <w:rPr>
          <w:rFonts w:ascii="Times New Roman" w:hAnsi="Times New Roman" w:cs="Times New Roman"/>
          <w:color w:val="auto"/>
        </w:rPr>
        <w:t>.</w:t>
      </w:r>
    </w:p>
    <w:p w:rsidR="002B3D33" w:rsidRDefault="002B3D33" w:rsidP="00505DCD">
      <w:pPr>
        <w:pStyle w:val="Default"/>
        <w:rPr>
          <w:rFonts w:ascii="Times New Roman" w:hAnsi="Times New Roman" w:cs="Times New Roman"/>
          <w:color w:val="auto"/>
        </w:rPr>
      </w:pPr>
    </w:p>
    <w:p w:rsidR="00596CF5" w:rsidRPr="00CE4193" w:rsidRDefault="00596CF5" w:rsidP="00596CF5">
      <w:pPr>
        <w:pStyle w:val="Default"/>
        <w:rPr>
          <w:rFonts w:ascii="Times New Roman" w:hAnsi="Times New Roman" w:cs="Times New Roman"/>
        </w:rPr>
      </w:pPr>
      <w:r w:rsidRPr="00596CF5">
        <w:rPr>
          <w:rFonts w:ascii="Times New Roman" w:hAnsi="Times New Roman" w:cs="Times New Roman"/>
          <w:b/>
        </w:rPr>
        <w:t>Schedule of classes</w:t>
      </w:r>
      <w:r w:rsidR="00E40F14">
        <w:rPr>
          <w:rFonts w:ascii="Times New Roman" w:hAnsi="Times New Roman" w:cs="Times New Roman"/>
          <w:b/>
        </w:rPr>
        <w:t xml:space="preserve"> and undergraduate catalog</w:t>
      </w:r>
      <w:r w:rsidRPr="00596CF5">
        <w:rPr>
          <w:rFonts w:ascii="Times New Roman" w:hAnsi="Times New Roman" w:cs="Times New Roman"/>
          <w:b/>
        </w:rPr>
        <w:t>:</w:t>
      </w:r>
      <w:r>
        <w:rPr>
          <w:rFonts w:ascii="Times New Roman" w:hAnsi="Times New Roman" w:cs="Times New Roman"/>
        </w:rPr>
        <w:br/>
      </w:r>
      <w:hyperlink r:id="rId8" w:history="1">
        <w:r w:rsidRPr="00D17AA4">
          <w:rPr>
            <w:rStyle w:val="Hyperlink"/>
            <w:rFonts w:ascii="Times New Roman" w:hAnsi="Times New Roman" w:cs="Times New Roman"/>
          </w:rPr>
          <w:t>https://sisssb.clemson.edu/sisbnprd/bwckctlg.p_disp_dyn_ctlg</w:t>
        </w:r>
      </w:hyperlink>
      <w:r>
        <w:rPr>
          <w:rFonts w:ascii="Times New Roman" w:hAnsi="Times New Roman" w:cs="Times New Roman"/>
        </w:rPr>
        <w:t xml:space="preserve"> </w:t>
      </w:r>
      <w:r w:rsidR="00E40F14">
        <w:rPr>
          <w:rFonts w:ascii="Times New Roman" w:hAnsi="Times New Roman" w:cs="Times New Roman"/>
        </w:rPr>
        <w:br/>
      </w:r>
      <w:hyperlink r:id="rId9" w:history="1">
        <w:r w:rsidR="00E40F14" w:rsidRPr="00D17AA4">
          <w:rPr>
            <w:rStyle w:val="Hyperlink"/>
            <w:rFonts w:ascii="Times New Roman" w:hAnsi="Times New Roman" w:cs="Times New Roman"/>
          </w:rPr>
          <w:t>http://www.registrar.clemson.edu/html/catalog.htm</w:t>
        </w:r>
      </w:hyperlink>
      <w:r w:rsidR="00E40F14">
        <w:rPr>
          <w:rFonts w:ascii="Times New Roman" w:hAnsi="Times New Roman" w:cs="Times New Roman"/>
        </w:rPr>
        <w:t xml:space="preserve"> </w:t>
      </w:r>
    </w:p>
    <w:p w:rsidR="00B565E8" w:rsidRPr="00CE4193" w:rsidRDefault="00596CF5" w:rsidP="00505DCD">
      <w:pPr>
        <w:pStyle w:val="Default"/>
        <w:rPr>
          <w:rFonts w:ascii="Times New Roman" w:hAnsi="Times New Roman" w:cs="Times New Roman"/>
        </w:rPr>
      </w:pPr>
      <w:r>
        <w:rPr>
          <w:rFonts w:ascii="Times New Roman" w:hAnsi="Times New Roman" w:cs="Times New Roman"/>
          <w:b/>
        </w:rPr>
        <w:br/>
      </w:r>
      <w:r w:rsidR="00B565E8">
        <w:rPr>
          <w:rFonts w:ascii="Times New Roman" w:hAnsi="Times New Roman" w:cs="Times New Roman"/>
          <w:b/>
        </w:rPr>
        <w:t>Releasing the student’s account:</w:t>
      </w:r>
      <w:r w:rsidR="00B565E8">
        <w:rPr>
          <w:rFonts w:ascii="Times New Roman" w:hAnsi="Times New Roman" w:cs="Times New Roman"/>
          <w:b/>
        </w:rPr>
        <w:br/>
      </w:r>
      <w:r w:rsidR="00B565E8">
        <w:rPr>
          <w:rFonts w:ascii="Times New Roman" w:hAnsi="Times New Roman" w:cs="Times New Roman"/>
        </w:rPr>
        <w:t>After you have advised the student, you can either email Patty to “release” the account so the student can sign up for courses (please include name and student ID if you do this), or y</w:t>
      </w:r>
      <w:r w:rsidR="00A06284">
        <w:rPr>
          <w:rFonts w:ascii="Times New Roman" w:hAnsi="Times New Roman" w:cs="Times New Roman"/>
        </w:rPr>
        <w:t>ou can do this</w:t>
      </w:r>
      <w:r w:rsidR="00B565E8">
        <w:rPr>
          <w:rFonts w:ascii="Times New Roman" w:hAnsi="Times New Roman" w:cs="Times New Roman"/>
        </w:rPr>
        <w:t xml:space="preserve"> yourself. To do it yourself</w:t>
      </w:r>
      <w:r w:rsidR="00A06284">
        <w:rPr>
          <w:rFonts w:ascii="Times New Roman" w:hAnsi="Times New Roman" w:cs="Times New Roman"/>
        </w:rPr>
        <w:t>, do steps 1-6 above to get to the student information menu, then</w:t>
      </w:r>
      <w:r w:rsidR="00B565E8">
        <w:rPr>
          <w:rFonts w:ascii="Times New Roman" w:hAnsi="Times New Roman" w:cs="Times New Roman"/>
        </w:rPr>
        <w:t xml:space="preserve">:  </w:t>
      </w:r>
    </w:p>
    <w:p w:rsidR="00B565E8" w:rsidRDefault="00B565E8" w:rsidP="00505DCD">
      <w:pPr>
        <w:pStyle w:val="Default"/>
        <w:numPr>
          <w:ilvl w:val="0"/>
          <w:numId w:val="2"/>
        </w:numPr>
        <w:rPr>
          <w:rFonts w:ascii="Times New Roman" w:hAnsi="Times New Roman" w:cs="Times New Roman"/>
        </w:rPr>
      </w:pPr>
      <w:r>
        <w:rPr>
          <w:rFonts w:ascii="Times New Roman" w:hAnsi="Times New Roman" w:cs="Times New Roman"/>
        </w:rPr>
        <w:t>Click on “</w:t>
      </w:r>
      <w:r w:rsidR="00A06284">
        <w:rPr>
          <w:rFonts w:ascii="Times New Roman" w:hAnsi="Times New Roman" w:cs="Times New Roman"/>
        </w:rPr>
        <w:t>Clear Students for Registration</w:t>
      </w:r>
      <w:r>
        <w:rPr>
          <w:rFonts w:ascii="Times New Roman" w:hAnsi="Times New Roman" w:cs="Times New Roman"/>
        </w:rPr>
        <w:t>”</w:t>
      </w:r>
    </w:p>
    <w:p w:rsidR="00A06284" w:rsidRDefault="00A06284" w:rsidP="00505DCD">
      <w:pPr>
        <w:pStyle w:val="Default"/>
        <w:numPr>
          <w:ilvl w:val="0"/>
          <w:numId w:val="2"/>
        </w:numPr>
        <w:rPr>
          <w:rFonts w:ascii="Times New Roman" w:hAnsi="Times New Roman" w:cs="Times New Roman"/>
        </w:rPr>
      </w:pPr>
      <w:r>
        <w:rPr>
          <w:rFonts w:ascii="Times New Roman" w:hAnsi="Times New Roman" w:cs="Times New Roman"/>
        </w:rPr>
        <w:t>Select the appropriate term</w:t>
      </w:r>
    </w:p>
    <w:p w:rsidR="00A06284" w:rsidRDefault="00A06284" w:rsidP="00505DCD">
      <w:pPr>
        <w:pStyle w:val="Default"/>
        <w:numPr>
          <w:ilvl w:val="0"/>
          <w:numId w:val="2"/>
        </w:numPr>
        <w:rPr>
          <w:rFonts w:ascii="Times New Roman" w:hAnsi="Times New Roman" w:cs="Times New Roman"/>
        </w:rPr>
      </w:pPr>
      <w:r>
        <w:rPr>
          <w:rFonts w:ascii="Times New Roman" w:hAnsi="Times New Roman" w:cs="Times New Roman"/>
        </w:rPr>
        <w:t>Click the submit button at the bottom to display all your advisees</w:t>
      </w:r>
    </w:p>
    <w:p w:rsidR="00A06284" w:rsidRDefault="00A06284" w:rsidP="00505DCD">
      <w:pPr>
        <w:pStyle w:val="Default"/>
        <w:numPr>
          <w:ilvl w:val="0"/>
          <w:numId w:val="2"/>
        </w:numPr>
        <w:rPr>
          <w:rFonts w:ascii="Times New Roman" w:hAnsi="Times New Roman" w:cs="Times New Roman"/>
        </w:rPr>
      </w:pPr>
      <w:r>
        <w:rPr>
          <w:rFonts w:ascii="Times New Roman" w:hAnsi="Times New Roman" w:cs="Times New Roman"/>
        </w:rPr>
        <w:t>Click the “Clear to Register” box for the student you wish to clear and click submit.</w:t>
      </w:r>
    </w:p>
    <w:p w:rsidR="00596CF5" w:rsidRDefault="00596CF5" w:rsidP="00596CF5">
      <w:pPr>
        <w:pStyle w:val="Default"/>
        <w:rPr>
          <w:rFonts w:ascii="Times New Roman" w:hAnsi="Times New Roman" w:cs="Times New Roman"/>
        </w:rPr>
      </w:pPr>
    </w:p>
    <w:p w:rsidR="00596CF5" w:rsidRDefault="00596CF5" w:rsidP="00505DCD">
      <w:pPr>
        <w:pStyle w:val="Default"/>
        <w:rPr>
          <w:rFonts w:ascii="Times New Roman" w:hAnsi="Times New Roman" w:cs="Times New Roman"/>
          <w:b/>
        </w:rPr>
      </w:pPr>
    </w:p>
    <w:p w:rsidR="00596CF5" w:rsidRDefault="00596CF5" w:rsidP="00505DCD">
      <w:pPr>
        <w:pStyle w:val="Default"/>
        <w:rPr>
          <w:rFonts w:ascii="Times New Roman" w:hAnsi="Times New Roman" w:cs="Times New Roman"/>
          <w:b/>
        </w:rPr>
      </w:pPr>
    </w:p>
    <w:p w:rsidR="00B565E8" w:rsidRPr="00723A3B" w:rsidRDefault="00B565E8" w:rsidP="00505DCD">
      <w:pPr>
        <w:pStyle w:val="Default"/>
        <w:rPr>
          <w:rFonts w:ascii="Times New Roman" w:hAnsi="Times New Roman" w:cs="Times New Roman"/>
        </w:rPr>
      </w:pPr>
      <w:r>
        <w:rPr>
          <w:rFonts w:ascii="Times New Roman" w:hAnsi="Times New Roman" w:cs="Times New Roman"/>
          <w:b/>
        </w:rPr>
        <w:lastRenderedPageBreak/>
        <w:t xml:space="preserve">Additional advising: </w:t>
      </w:r>
      <w:r>
        <w:rPr>
          <w:rFonts w:ascii="Times New Roman" w:hAnsi="Times New Roman" w:cs="Times New Roman"/>
          <w:b/>
        </w:rPr>
        <w:br/>
      </w:r>
      <w:r>
        <w:rPr>
          <w:rFonts w:ascii="Times New Roman" w:hAnsi="Times New Roman" w:cs="Times New Roman"/>
        </w:rPr>
        <w:t xml:space="preserve">If you don’t know the answer to a question, try calling Patty McNulty at (864) 656-5291 while the student is still in the office. If she is not available, tell the student you will let them know the answer later, and email the question to Patty at </w:t>
      </w:r>
      <w:hyperlink r:id="rId10" w:history="1">
        <w:r w:rsidRPr="00D17AA4">
          <w:rPr>
            <w:rStyle w:val="Hyperlink"/>
            <w:rFonts w:ascii="Times New Roman" w:hAnsi="Times New Roman" w:cs="Times New Roman"/>
          </w:rPr>
          <w:t>pmcnult@clemson.edu</w:t>
        </w:r>
      </w:hyperlink>
      <w:r>
        <w:rPr>
          <w:rFonts w:ascii="Times New Roman" w:hAnsi="Times New Roman" w:cs="Times New Roman"/>
        </w:rPr>
        <w:t xml:space="preserve">. </w:t>
      </w:r>
    </w:p>
    <w:p w:rsidR="00D86C5F" w:rsidRDefault="00596CF5" w:rsidP="00505DCD">
      <w:pPr>
        <w:spacing w:line="240" w:lineRule="auto"/>
        <w:rPr>
          <w:rFonts w:ascii="Times New Roman" w:hAnsi="Times New Roman" w:cs="Times New Roman"/>
        </w:rPr>
      </w:pPr>
      <w:r>
        <w:rPr>
          <w:rFonts w:ascii="Times New Roman" w:hAnsi="Times New Roman" w:cs="Times New Roman"/>
          <w:b/>
        </w:rPr>
        <w:br/>
      </w:r>
      <w:r w:rsidR="00CF62FD">
        <w:rPr>
          <w:rFonts w:ascii="Times New Roman" w:hAnsi="Times New Roman" w:cs="Times New Roman"/>
          <w:b/>
        </w:rPr>
        <w:t>C-or-better, two-attempts, and GPR rules</w:t>
      </w:r>
      <w:r w:rsidR="003E607B">
        <w:rPr>
          <w:rFonts w:ascii="Times New Roman" w:hAnsi="Times New Roman" w:cs="Times New Roman"/>
          <w:b/>
        </w:rPr>
        <w:t xml:space="preserve">: </w:t>
      </w:r>
      <w:r w:rsidR="00723A3B">
        <w:rPr>
          <w:rFonts w:ascii="Times New Roman" w:hAnsi="Times New Roman" w:cs="Times New Roman"/>
          <w:b/>
        </w:rPr>
        <w:br/>
      </w:r>
      <w:r w:rsidR="00D86C5F" w:rsidRPr="003E607B">
        <w:rPr>
          <w:rFonts w:ascii="Times New Roman" w:hAnsi="Times New Roman" w:cs="Times New Roman"/>
          <w:b/>
          <w:i/>
        </w:rPr>
        <w:t>ECE pre-requisite rule:</w:t>
      </w:r>
      <w:r w:rsidR="003E607B">
        <w:rPr>
          <w:rFonts w:ascii="Times New Roman" w:hAnsi="Times New Roman" w:cs="Times New Roman"/>
          <w:b/>
          <w:i/>
        </w:rPr>
        <w:t xml:space="preserve"> </w:t>
      </w:r>
      <w:r w:rsidR="00D86C5F">
        <w:rPr>
          <w:rFonts w:ascii="Times New Roman" w:hAnsi="Times New Roman" w:cs="Times New Roman"/>
        </w:rPr>
        <w:t xml:space="preserve">A student is only allowed to enroll in a given ECE class when ALL prerequisites are passed with a grade of C or higher. Students enrolled in classes for which deficiencies are found will be dropped from class rolls. </w:t>
      </w:r>
      <w:r w:rsidR="00723A3B">
        <w:rPr>
          <w:rFonts w:ascii="Times New Roman" w:hAnsi="Times New Roman" w:cs="Times New Roman"/>
        </w:rPr>
        <w:br/>
      </w:r>
      <w:r w:rsidR="00D86C5F" w:rsidRPr="003E607B">
        <w:rPr>
          <w:rFonts w:ascii="Times New Roman" w:hAnsi="Times New Roman" w:cs="Times New Roman"/>
          <w:b/>
          <w:i/>
        </w:rPr>
        <w:t xml:space="preserve">ECE two attempts rule: </w:t>
      </w:r>
      <w:r w:rsidR="00D86C5F">
        <w:rPr>
          <w:rFonts w:ascii="Times New Roman" w:hAnsi="Times New Roman" w:cs="Times New Roman"/>
        </w:rPr>
        <w:t>No student may exceed a maximum of two attempts, excluding a W, to complete any ECE course. Academic forgiveness does not give a student additional attempts. A student wishing to take a course a third time MUST submit a variance request. Variance requests may or may not be approved, depending on the particular situation of the student.</w:t>
      </w:r>
      <w:r w:rsidR="00723A3B">
        <w:rPr>
          <w:rFonts w:ascii="Times New Roman" w:hAnsi="Times New Roman" w:cs="Times New Roman"/>
        </w:rPr>
        <w:br/>
      </w:r>
      <w:r w:rsidR="00D86C5F" w:rsidRPr="003E607B">
        <w:rPr>
          <w:rFonts w:ascii="Times New Roman" w:hAnsi="Times New Roman" w:cs="Times New Roman"/>
          <w:b/>
          <w:i/>
        </w:rPr>
        <w:t>GPR and Engineering GPR</w:t>
      </w:r>
      <w:r w:rsidR="00A42C2C" w:rsidRPr="003E607B">
        <w:rPr>
          <w:rFonts w:ascii="Times New Roman" w:hAnsi="Times New Roman" w:cs="Times New Roman"/>
          <w:b/>
          <w:i/>
        </w:rPr>
        <w:t xml:space="preserve"> (EGPR)</w:t>
      </w:r>
      <w:r w:rsidR="00D86C5F" w:rsidRPr="003E607B">
        <w:rPr>
          <w:rFonts w:ascii="Times New Roman" w:hAnsi="Times New Roman" w:cs="Times New Roman"/>
          <w:b/>
          <w:i/>
        </w:rPr>
        <w:t xml:space="preserve"> rules:</w:t>
      </w:r>
      <w:r w:rsidR="003E607B">
        <w:rPr>
          <w:rFonts w:ascii="Times New Roman" w:hAnsi="Times New Roman" w:cs="Times New Roman"/>
          <w:b/>
          <w:i/>
        </w:rPr>
        <w:t xml:space="preserve"> </w:t>
      </w:r>
      <w:r w:rsidR="00A42C2C">
        <w:rPr>
          <w:rFonts w:ascii="Times New Roman" w:hAnsi="Times New Roman" w:cs="Times New Roman"/>
        </w:rPr>
        <w:t>To graduate, a student’s GPR and EGPR must be at least 2.0. A GPR of at least 2.0 is required for enrollment in 3xxx and 4xxx engineering courses; an EGPR of at least 2.0 is required for enrollment in 3xxx and 4xxx ECE courses. A student wishing to take such courses despite a GPR or EGPR below 2.0 must submit a variance request. Variance requests may or may not be approved, and, if approved, typically restrict the number of engineering or ECE hours the student can take.</w:t>
      </w:r>
    </w:p>
    <w:p w:rsidR="002B3D33" w:rsidRPr="002B3D33" w:rsidRDefault="002B3D33" w:rsidP="00505DCD">
      <w:pPr>
        <w:pStyle w:val="Default"/>
        <w:rPr>
          <w:rFonts w:ascii="Times New Roman" w:hAnsi="Times New Roman" w:cs="Times New Roman"/>
          <w:color w:val="auto"/>
        </w:rPr>
      </w:pPr>
      <w:r w:rsidRPr="002B3D33">
        <w:rPr>
          <w:rFonts w:ascii="Times New Roman" w:hAnsi="Times New Roman" w:cs="Times New Roman"/>
          <w:b/>
          <w:color w:val="auto"/>
        </w:rPr>
        <w:t>Forms:</w:t>
      </w:r>
      <w:r>
        <w:rPr>
          <w:rFonts w:ascii="Times New Roman" w:hAnsi="Times New Roman" w:cs="Times New Roman"/>
          <w:color w:val="auto"/>
        </w:rPr>
        <w:t xml:space="preserve"> </w:t>
      </w:r>
      <w:r>
        <w:rPr>
          <w:rFonts w:ascii="Times New Roman" w:hAnsi="Times New Roman" w:cs="Times New Roman"/>
          <w:color w:val="auto"/>
        </w:rPr>
        <w:br/>
      </w:r>
      <w:hyperlink r:id="rId11" w:history="1">
        <w:r w:rsidRPr="002B3D33">
          <w:rPr>
            <w:rStyle w:val="Hyperlink"/>
            <w:rFonts w:ascii="Times New Roman" w:hAnsi="Times New Roman" w:cs="Times New Roman"/>
          </w:rPr>
          <w:t>http://www.clemson.edu/ces/departments/ece/resources/undergrad_resources/forms.html</w:t>
        </w:r>
      </w:hyperlink>
      <w:r w:rsidRPr="002B3D33">
        <w:rPr>
          <w:rFonts w:ascii="Times New Roman" w:hAnsi="Times New Roman" w:cs="Times New Roman"/>
          <w:color w:val="auto"/>
        </w:rPr>
        <w:t xml:space="preserve"> </w:t>
      </w:r>
    </w:p>
    <w:p w:rsidR="0000314E" w:rsidRDefault="007657D6" w:rsidP="00505DCD">
      <w:pPr>
        <w:pStyle w:val="Default"/>
        <w:rPr>
          <w:rFonts w:ascii="Times New Roman" w:hAnsi="Times New Roman" w:cs="Times New Roman"/>
        </w:rPr>
      </w:pPr>
      <w:r w:rsidRPr="008034C0">
        <w:rPr>
          <w:rFonts w:ascii="Times New Roman" w:hAnsi="Times New Roman" w:cs="Times New Roman"/>
          <w:b/>
          <w:i/>
          <w:color w:val="auto"/>
        </w:rPr>
        <w:t>T</w:t>
      </w:r>
      <w:r w:rsidR="0000314E" w:rsidRPr="008034C0">
        <w:rPr>
          <w:rFonts w:ascii="Times New Roman" w:hAnsi="Times New Roman" w:cs="Times New Roman"/>
          <w:b/>
          <w:i/>
          <w:color w:val="auto"/>
        </w:rPr>
        <w:t>he undergraduate coordinator signs the following forms, not individual faculty:</w:t>
      </w:r>
      <w:r w:rsidR="0000314E">
        <w:rPr>
          <w:rFonts w:ascii="Times New Roman" w:hAnsi="Times New Roman" w:cs="Times New Roman"/>
          <w:color w:val="auto"/>
        </w:rPr>
        <w:t xml:space="preserve"> a</w:t>
      </w:r>
      <w:r w:rsidR="002B3D33" w:rsidRPr="002B3D33">
        <w:rPr>
          <w:rFonts w:ascii="Times New Roman" w:hAnsi="Times New Roman" w:cs="Times New Roman"/>
          <w:color w:val="auto"/>
        </w:rPr>
        <w:t>cademic forgiveness</w:t>
      </w:r>
      <w:r w:rsidR="0000314E">
        <w:rPr>
          <w:rFonts w:ascii="Times New Roman" w:hAnsi="Times New Roman" w:cs="Times New Roman"/>
        </w:rPr>
        <w:t>, c</w:t>
      </w:r>
      <w:r w:rsidR="002B3D33">
        <w:rPr>
          <w:rFonts w:ascii="Times New Roman" w:hAnsi="Times New Roman" w:cs="Times New Roman"/>
        </w:rPr>
        <w:t>hange of major/add a minor</w:t>
      </w:r>
      <w:r w:rsidR="0000314E">
        <w:rPr>
          <w:rFonts w:ascii="Times New Roman" w:hAnsi="Times New Roman" w:cs="Times New Roman"/>
        </w:rPr>
        <w:t xml:space="preserve">, variance request, permission to take graduate courses, approval for courses taken abroad; </w:t>
      </w:r>
      <w:r w:rsidR="0014752F">
        <w:rPr>
          <w:rFonts w:ascii="Times New Roman" w:hAnsi="Times New Roman" w:cs="Times New Roman"/>
        </w:rPr>
        <w:t xml:space="preserve">the student should first discuss </w:t>
      </w:r>
      <w:r w:rsidR="0000314E">
        <w:rPr>
          <w:rFonts w:ascii="Times New Roman" w:hAnsi="Times New Roman" w:cs="Times New Roman"/>
          <w:color w:val="auto"/>
        </w:rPr>
        <w:t xml:space="preserve">these forms </w:t>
      </w:r>
      <w:r w:rsidR="0014752F">
        <w:rPr>
          <w:rFonts w:ascii="Times New Roman" w:hAnsi="Times New Roman" w:cs="Times New Roman"/>
          <w:color w:val="auto"/>
        </w:rPr>
        <w:t xml:space="preserve">with Patty McNulty in 102B </w:t>
      </w:r>
      <w:r w:rsidR="00F8643D">
        <w:rPr>
          <w:rFonts w:ascii="Times New Roman" w:hAnsi="Times New Roman" w:cs="Times New Roman"/>
          <w:color w:val="auto"/>
        </w:rPr>
        <w:t xml:space="preserve">Riggs </w:t>
      </w:r>
      <w:r w:rsidR="0000314E">
        <w:rPr>
          <w:rFonts w:ascii="Times New Roman" w:hAnsi="Times New Roman" w:cs="Times New Roman"/>
          <w:color w:val="auto"/>
        </w:rPr>
        <w:t>be</w:t>
      </w:r>
      <w:r w:rsidR="0014752F">
        <w:rPr>
          <w:rFonts w:ascii="Times New Roman" w:hAnsi="Times New Roman" w:cs="Times New Roman"/>
          <w:color w:val="auto"/>
        </w:rPr>
        <w:t>fore being</w:t>
      </w:r>
      <w:r w:rsidR="0000314E">
        <w:rPr>
          <w:rFonts w:ascii="Times New Roman" w:hAnsi="Times New Roman" w:cs="Times New Roman"/>
          <w:color w:val="auto"/>
        </w:rPr>
        <w:t xml:space="preserve"> fill</w:t>
      </w:r>
      <w:r w:rsidR="0014752F">
        <w:rPr>
          <w:rFonts w:ascii="Times New Roman" w:hAnsi="Times New Roman" w:cs="Times New Roman"/>
          <w:color w:val="auto"/>
        </w:rPr>
        <w:t>ing them out</w:t>
      </w:r>
      <w:r w:rsidR="0000314E">
        <w:rPr>
          <w:rFonts w:ascii="Times New Roman" w:hAnsi="Times New Roman" w:cs="Times New Roman"/>
          <w:color w:val="auto"/>
        </w:rPr>
        <w:t xml:space="preserve"> </w:t>
      </w:r>
      <w:r w:rsidR="0000314E">
        <w:rPr>
          <w:rFonts w:ascii="Times New Roman" w:hAnsi="Times New Roman" w:cs="Times New Roman"/>
          <w:color w:val="auto"/>
        </w:rPr>
        <w:br/>
      </w:r>
      <w:r w:rsidR="0000314E" w:rsidRPr="008034C0">
        <w:rPr>
          <w:rFonts w:ascii="Times New Roman" w:hAnsi="Times New Roman" w:cs="Times New Roman"/>
          <w:b/>
          <w:i/>
        </w:rPr>
        <w:t>Research advisors sign the following forms:</w:t>
      </w:r>
      <w:r w:rsidR="0000314E">
        <w:rPr>
          <w:rFonts w:ascii="Times New Roman" w:hAnsi="Times New Roman" w:cs="Times New Roman"/>
        </w:rPr>
        <w:t xml:space="preserve"> c</w:t>
      </w:r>
      <w:r w:rsidR="002B3D33">
        <w:rPr>
          <w:rFonts w:ascii="Times New Roman" w:hAnsi="Times New Roman" w:cs="Times New Roman"/>
        </w:rPr>
        <w:t>reative inquiry</w:t>
      </w:r>
      <w:r w:rsidR="0000314E">
        <w:rPr>
          <w:rFonts w:ascii="Times New Roman" w:hAnsi="Times New Roman" w:cs="Times New Roman"/>
        </w:rPr>
        <w:t xml:space="preserve"> approval, s</w:t>
      </w:r>
      <w:r w:rsidR="002B3D33">
        <w:rPr>
          <w:rFonts w:ascii="Times New Roman" w:hAnsi="Times New Roman" w:cs="Times New Roman"/>
        </w:rPr>
        <w:t>enior design project approval</w:t>
      </w:r>
      <w:r w:rsidR="0000314E">
        <w:rPr>
          <w:rFonts w:ascii="Times New Roman" w:hAnsi="Times New Roman" w:cs="Times New Roman"/>
        </w:rPr>
        <w:t>, h</w:t>
      </w:r>
      <w:r w:rsidR="002B3D33">
        <w:rPr>
          <w:rFonts w:ascii="Times New Roman" w:hAnsi="Times New Roman" w:cs="Times New Roman"/>
        </w:rPr>
        <w:t>onors research</w:t>
      </w:r>
      <w:r w:rsidR="0000314E">
        <w:rPr>
          <w:rFonts w:ascii="Times New Roman" w:hAnsi="Times New Roman" w:cs="Times New Roman"/>
        </w:rPr>
        <w:t xml:space="preserve"> approval; these forms should be given to Patty after obtaining advisor signatures</w:t>
      </w:r>
    </w:p>
    <w:p w:rsidR="0000314E" w:rsidRDefault="0000314E" w:rsidP="00505DCD">
      <w:pPr>
        <w:pStyle w:val="Default"/>
        <w:rPr>
          <w:rFonts w:ascii="Times New Roman" w:hAnsi="Times New Roman" w:cs="Times New Roman"/>
        </w:rPr>
      </w:pPr>
    </w:p>
    <w:p w:rsidR="009A0813" w:rsidRDefault="00CF62FD" w:rsidP="00505DCD">
      <w:pPr>
        <w:spacing w:line="240" w:lineRule="auto"/>
        <w:rPr>
          <w:rFonts w:ascii="Times New Roman" w:hAnsi="Times New Roman" w:cs="Times New Roman"/>
          <w:sz w:val="24"/>
          <w:szCs w:val="24"/>
        </w:rPr>
      </w:pPr>
      <w:r>
        <w:rPr>
          <w:rFonts w:ascii="Times New Roman" w:hAnsi="Times New Roman" w:cs="Times New Roman"/>
          <w:b/>
          <w:sz w:val="24"/>
          <w:szCs w:val="24"/>
        </w:rPr>
        <w:t>Humanities and social s</w:t>
      </w:r>
      <w:r w:rsidR="002B3D33" w:rsidRPr="002B3D33">
        <w:rPr>
          <w:rFonts w:ascii="Times New Roman" w:hAnsi="Times New Roman" w:cs="Times New Roman"/>
          <w:b/>
          <w:sz w:val="24"/>
          <w:szCs w:val="24"/>
        </w:rPr>
        <w:t xml:space="preserve">cience </w:t>
      </w:r>
      <w:r w:rsidR="00F71DF0">
        <w:rPr>
          <w:rFonts w:ascii="Times New Roman" w:hAnsi="Times New Roman" w:cs="Times New Roman"/>
          <w:b/>
          <w:sz w:val="24"/>
          <w:szCs w:val="24"/>
        </w:rPr>
        <w:t xml:space="preserve">(HSS) </w:t>
      </w:r>
      <w:r>
        <w:rPr>
          <w:rFonts w:ascii="Times New Roman" w:hAnsi="Times New Roman" w:cs="Times New Roman"/>
          <w:b/>
          <w:sz w:val="24"/>
          <w:szCs w:val="24"/>
        </w:rPr>
        <w:t>r</w:t>
      </w:r>
      <w:r w:rsidR="002B3D33" w:rsidRPr="002B3D33">
        <w:rPr>
          <w:rFonts w:ascii="Times New Roman" w:hAnsi="Times New Roman" w:cs="Times New Roman"/>
          <w:b/>
          <w:sz w:val="24"/>
          <w:szCs w:val="24"/>
        </w:rPr>
        <w:t>equirements:</w:t>
      </w:r>
      <w:r w:rsidR="00DD2FE9">
        <w:rPr>
          <w:rFonts w:ascii="Times New Roman" w:hAnsi="Times New Roman" w:cs="Times New Roman"/>
          <w:b/>
          <w:sz w:val="24"/>
          <w:szCs w:val="24"/>
        </w:rPr>
        <w:br/>
      </w:r>
      <w:hyperlink r:id="rId12" w:history="1">
        <w:r w:rsidR="00DD2FE9" w:rsidRPr="00DD2FE9">
          <w:rPr>
            <w:rStyle w:val="Hyperlink"/>
            <w:rFonts w:ascii="Times New Roman" w:hAnsi="Times New Roman" w:cs="Times New Roman"/>
            <w:sz w:val="24"/>
            <w:szCs w:val="24"/>
          </w:rPr>
          <w:t>https://www.clemson.edu/academics/advising/documents/3_genedandcoursespecificInfor.pdf</w:t>
        </w:r>
      </w:hyperlink>
      <w:r w:rsidR="00DD2FE9">
        <w:rPr>
          <w:rFonts w:ascii="Times New Roman" w:hAnsi="Times New Roman" w:cs="Times New Roman"/>
          <w:b/>
          <w:sz w:val="24"/>
          <w:szCs w:val="24"/>
        </w:rPr>
        <w:t xml:space="preserve"> </w:t>
      </w:r>
      <w:r w:rsidR="00D86C5F">
        <w:rPr>
          <w:rFonts w:ascii="Times New Roman" w:hAnsi="Times New Roman" w:cs="Times New Roman"/>
          <w:b/>
          <w:sz w:val="24"/>
          <w:szCs w:val="24"/>
        </w:rPr>
        <w:br/>
      </w:r>
      <w:r w:rsidR="003E607B">
        <w:rPr>
          <w:rFonts w:ascii="Times New Roman" w:hAnsi="Times New Roman" w:cs="Times New Roman"/>
          <w:sz w:val="24"/>
          <w:szCs w:val="24"/>
        </w:rPr>
        <w:t>S</w:t>
      </w:r>
      <w:r w:rsidR="00D86C5F" w:rsidRPr="00D86C5F">
        <w:rPr>
          <w:rFonts w:ascii="Times New Roman" w:hAnsi="Times New Roman" w:cs="Times New Roman"/>
          <w:sz w:val="24"/>
          <w:szCs w:val="24"/>
        </w:rPr>
        <w:t>ee pages 3-7 for master list of all HSS courses and what requirements they satisfy</w:t>
      </w:r>
      <w:r w:rsidR="003E607B">
        <w:rPr>
          <w:rFonts w:ascii="Times New Roman" w:hAnsi="Times New Roman" w:cs="Times New Roman"/>
          <w:sz w:val="24"/>
          <w:szCs w:val="24"/>
        </w:rPr>
        <w:t>.</w:t>
      </w:r>
      <w:r w:rsidR="002B3D33">
        <w:rPr>
          <w:rFonts w:ascii="Times New Roman" w:hAnsi="Times New Roman" w:cs="Times New Roman"/>
          <w:b/>
          <w:sz w:val="24"/>
          <w:szCs w:val="24"/>
        </w:rPr>
        <w:br/>
      </w:r>
      <w:r w:rsidR="003E607B">
        <w:rPr>
          <w:rFonts w:ascii="Times New Roman" w:hAnsi="Times New Roman" w:cs="Times New Roman"/>
          <w:b/>
          <w:sz w:val="24"/>
          <w:szCs w:val="24"/>
        </w:rPr>
        <w:t>3 h</w:t>
      </w:r>
      <w:r w:rsidR="002B3D33" w:rsidRPr="002C44FB">
        <w:rPr>
          <w:rFonts w:ascii="Times New Roman" w:hAnsi="Times New Roman" w:cs="Times New Roman"/>
          <w:b/>
          <w:sz w:val="24"/>
          <w:szCs w:val="24"/>
        </w:rPr>
        <w:t>rs L</w:t>
      </w:r>
      <w:r w:rsidR="003E607B">
        <w:rPr>
          <w:rFonts w:ascii="Times New Roman" w:hAnsi="Times New Roman" w:cs="Times New Roman"/>
          <w:b/>
          <w:sz w:val="24"/>
          <w:szCs w:val="24"/>
        </w:rPr>
        <w:t xml:space="preserve">iterature, </w:t>
      </w:r>
      <w:r w:rsidR="002B3D33" w:rsidRPr="002C44FB">
        <w:rPr>
          <w:rFonts w:ascii="Times New Roman" w:hAnsi="Times New Roman" w:cs="Times New Roman"/>
          <w:b/>
          <w:sz w:val="24"/>
          <w:szCs w:val="24"/>
        </w:rPr>
        <w:t>3 h</w:t>
      </w:r>
      <w:r w:rsidR="003E607B">
        <w:rPr>
          <w:rFonts w:ascii="Times New Roman" w:hAnsi="Times New Roman" w:cs="Times New Roman"/>
          <w:b/>
          <w:sz w:val="24"/>
          <w:szCs w:val="24"/>
        </w:rPr>
        <w:t>rs</w:t>
      </w:r>
      <w:r w:rsidR="002B3D33" w:rsidRPr="002C44FB">
        <w:rPr>
          <w:rFonts w:ascii="Times New Roman" w:hAnsi="Times New Roman" w:cs="Times New Roman"/>
          <w:b/>
          <w:sz w:val="24"/>
          <w:szCs w:val="24"/>
        </w:rPr>
        <w:t xml:space="preserve"> </w:t>
      </w:r>
      <w:r w:rsidR="003E607B">
        <w:rPr>
          <w:rFonts w:ascii="Times New Roman" w:hAnsi="Times New Roman" w:cs="Times New Roman"/>
          <w:b/>
          <w:sz w:val="24"/>
          <w:szCs w:val="24"/>
        </w:rPr>
        <w:t xml:space="preserve">Non-Lit Humanities, </w:t>
      </w:r>
      <w:r w:rsidR="002B3D33" w:rsidRPr="002C44FB">
        <w:rPr>
          <w:rFonts w:ascii="Times New Roman" w:hAnsi="Times New Roman" w:cs="Times New Roman"/>
          <w:b/>
          <w:sz w:val="24"/>
          <w:szCs w:val="24"/>
        </w:rPr>
        <w:t>6 h</w:t>
      </w:r>
      <w:r w:rsidR="003E607B">
        <w:rPr>
          <w:rFonts w:ascii="Times New Roman" w:hAnsi="Times New Roman" w:cs="Times New Roman"/>
          <w:b/>
          <w:sz w:val="24"/>
          <w:szCs w:val="24"/>
        </w:rPr>
        <w:t>r</w:t>
      </w:r>
      <w:r w:rsidR="002B3D33" w:rsidRPr="002C44FB">
        <w:rPr>
          <w:rFonts w:ascii="Times New Roman" w:hAnsi="Times New Roman" w:cs="Times New Roman"/>
          <w:b/>
          <w:sz w:val="24"/>
          <w:szCs w:val="24"/>
        </w:rPr>
        <w:t xml:space="preserve">s </w:t>
      </w:r>
      <w:r w:rsidR="003E607B">
        <w:rPr>
          <w:rFonts w:ascii="Times New Roman" w:hAnsi="Times New Roman" w:cs="Times New Roman"/>
          <w:b/>
          <w:sz w:val="24"/>
          <w:szCs w:val="24"/>
        </w:rPr>
        <w:t>Social Science, 3 hrs Special Elective</w:t>
      </w:r>
      <w:r w:rsidR="003E607B">
        <w:rPr>
          <w:rFonts w:ascii="Times New Roman" w:hAnsi="Times New Roman" w:cs="Times New Roman"/>
          <w:b/>
          <w:sz w:val="24"/>
          <w:szCs w:val="24"/>
        </w:rPr>
        <w:br/>
      </w:r>
      <w:r w:rsidR="003E607B">
        <w:rPr>
          <w:rFonts w:ascii="Times New Roman" w:hAnsi="Times New Roman" w:cs="Times New Roman"/>
          <w:sz w:val="24"/>
          <w:szCs w:val="24"/>
        </w:rPr>
        <w:t>T</w:t>
      </w:r>
      <w:r w:rsidR="008A44A7">
        <w:rPr>
          <w:rFonts w:ascii="Times New Roman" w:hAnsi="Times New Roman" w:cs="Times New Roman"/>
          <w:sz w:val="24"/>
          <w:szCs w:val="24"/>
        </w:rPr>
        <w:t>he two Social Science courses must be</w:t>
      </w:r>
      <w:r w:rsidR="003E607B">
        <w:rPr>
          <w:rFonts w:ascii="Times New Roman" w:hAnsi="Times New Roman" w:cs="Times New Roman"/>
          <w:sz w:val="24"/>
          <w:szCs w:val="24"/>
        </w:rPr>
        <w:t xml:space="preserve"> selected from different fields.</w:t>
      </w:r>
      <w:r w:rsidR="008A44A7">
        <w:rPr>
          <w:rFonts w:ascii="Times New Roman" w:hAnsi="Times New Roman" w:cs="Times New Roman"/>
          <w:sz w:val="24"/>
          <w:szCs w:val="24"/>
        </w:rPr>
        <w:br/>
      </w:r>
      <w:r w:rsidR="003E607B">
        <w:rPr>
          <w:rFonts w:ascii="Times New Roman" w:hAnsi="Times New Roman" w:cs="Times New Roman"/>
          <w:sz w:val="24"/>
          <w:szCs w:val="24"/>
        </w:rPr>
        <w:t xml:space="preserve">The special elective </w:t>
      </w:r>
      <w:r w:rsidR="00F71DF0">
        <w:rPr>
          <w:rFonts w:ascii="Times New Roman" w:hAnsi="Times New Roman" w:cs="Times New Roman"/>
          <w:sz w:val="24"/>
          <w:szCs w:val="24"/>
        </w:rPr>
        <w:t>can be extra HSS</w:t>
      </w:r>
      <w:r w:rsidR="002B3D33">
        <w:rPr>
          <w:rFonts w:ascii="Times New Roman" w:hAnsi="Times New Roman" w:cs="Times New Roman"/>
          <w:sz w:val="24"/>
          <w:szCs w:val="24"/>
        </w:rPr>
        <w:t xml:space="preserve"> or a tech elective or certain other courses</w:t>
      </w:r>
      <w:r w:rsidR="003E607B">
        <w:rPr>
          <w:rFonts w:ascii="Times New Roman" w:hAnsi="Times New Roman" w:cs="Times New Roman"/>
          <w:sz w:val="24"/>
          <w:szCs w:val="24"/>
        </w:rPr>
        <w:t>. (S</w:t>
      </w:r>
      <w:r w:rsidR="00F71DF0">
        <w:rPr>
          <w:rFonts w:ascii="Times New Roman" w:hAnsi="Times New Roman" w:cs="Times New Roman"/>
          <w:sz w:val="24"/>
          <w:szCs w:val="24"/>
        </w:rPr>
        <w:t>ee the curriculum pages for details</w:t>
      </w:r>
      <w:r w:rsidR="003E607B">
        <w:rPr>
          <w:rFonts w:ascii="Times New Roman" w:hAnsi="Times New Roman" w:cs="Times New Roman"/>
          <w:sz w:val="24"/>
          <w:szCs w:val="24"/>
        </w:rPr>
        <w:t>.</w:t>
      </w:r>
      <w:r w:rsidR="00F71DF0">
        <w:rPr>
          <w:rFonts w:ascii="Times New Roman" w:hAnsi="Times New Roman" w:cs="Times New Roman"/>
          <w:sz w:val="24"/>
          <w:szCs w:val="24"/>
        </w:rPr>
        <w:t>)</w:t>
      </w:r>
    </w:p>
    <w:p w:rsidR="009A0813" w:rsidRDefault="009A0813">
      <w:pPr>
        <w:rPr>
          <w:rFonts w:ascii="Times New Roman" w:hAnsi="Times New Roman" w:cs="Times New Roman"/>
          <w:sz w:val="24"/>
          <w:szCs w:val="24"/>
        </w:rPr>
      </w:pPr>
      <w:r>
        <w:rPr>
          <w:rFonts w:ascii="Times New Roman" w:hAnsi="Times New Roman" w:cs="Times New Roman"/>
          <w:sz w:val="24"/>
          <w:szCs w:val="24"/>
        </w:rPr>
        <w:br w:type="page"/>
      </w:r>
    </w:p>
    <w:p w:rsidR="00F71DF0" w:rsidRPr="009A0813" w:rsidRDefault="009A0813" w:rsidP="009A0813">
      <w:pPr>
        <w:spacing w:line="240" w:lineRule="auto"/>
        <w:rPr>
          <w:rFonts w:ascii="Times New Roman" w:hAnsi="Times New Roman" w:cs="Times New Roman"/>
          <w:sz w:val="24"/>
          <w:szCs w:val="24"/>
        </w:rPr>
      </w:pPr>
      <w:r w:rsidRPr="009A0813">
        <w:rPr>
          <w:rFonts w:ascii="Times New Roman" w:hAnsi="Times New Roman" w:cs="Times New Roman"/>
          <w:b/>
          <w:i/>
          <w:sz w:val="24"/>
          <w:szCs w:val="24"/>
        </w:rPr>
        <w:lastRenderedPageBreak/>
        <w:t>Special Elective</w:t>
      </w:r>
      <w:r>
        <w:rPr>
          <w:rFonts w:ascii="Times New Roman" w:hAnsi="Times New Roman" w:cs="Times New Roman"/>
          <w:b/>
          <w:sz w:val="24"/>
          <w:szCs w:val="24"/>
        </w:rPr>
        <w:br/>
      </w:r>
      <w:r>
        <w:rPr>
          <w:rFonts w:ascii="Times New Roman" w:hAnsi="Times New Roman" w:cs="Times New Roman"/>
          <w:sz w:val="24"/>
          <w:szCs w:val="24"/>
        </w:rPr>
        <w:t xml:space="preserve">Students may also choose their Special Elective from the list of courses found here </w:t>
      </w:r>
      <w:hyperlink r:id="rId13" w:history="1">
        <w:r w:rsidRPr="00671D15">
          <w:rPr>
            <w:rStyle w:val="Hyperlink"/>
            <w:rFonts w:ascii="Times New Roman" w:hAnsi="Times New Roman" w:cs="Times New Roman"/>
            <w:b/>
            <w:sz w:val="24"/>
            <w:szCs w:val="24"/>
          </w:rPr>
          <w:t>http://www.clemson.edu/ces/current-students/humanities_policy.html</w:t>
        </w:r>
      </w:hyperlink>
      <w:r>
        <w:rPr>
          <w:rFonts w:ascii="Times New Roman" w:hAnsi="Times New Roman" w:cs="Times New Roman"/>
          <w:b/>
          <w:sz w:val="24"/>
          <w:szCs w:val="24"/>
        </w:rPr>
        <w:t xml:space="preserve"> </w:t>
      </w:r>
      <w:r w:rsidR="002C44FB">
        <w:rPr>
          <w:rFonts w:ascii="Times New Roman" w:hAnsi="Times New Roman" w:cs="Times New Roman"/>
          <w:b/>
          <w:sz w:val="24"/>
          <w:szCs w:val="24"/>
        </w:rPr>
        <w:br/>
      </w:r>
      <w:r w:rsidR="00F71DF0" w:rsidRPr="002C44FB">
        <w:rPr>
          <w:rFonts w:ascii="Times New Roman" w:hAnsi="Times New Roman" w:cs="Times New Roman"/>
          <w:b/>
          <w:i/>
          <w:sz w:val="24"/>
          <w:szCs w:val="24"/>
        </w:rPr>
        <w:t>S</w:t>
      </w:r>
      <w:r w:rsidR="003E607B">
        <w:rPr>
          <w:rFonts w:ascii="Times New Roman" w:hAnsi="Times New Roman" w:cs="Times New Roman"/>
          <w:b/>
          <w:i/>
          <w:sz w:val="24"/>
          <w:szCs w:val="24"/>
        </w:rPr>
        <w:t xml:space="preserve">cience and Technology in Society </w:t>
      </w:r>
      <w:r w:rsidR="00F71DF0" w:rsidRPr="002C44FB">
        <w:rPr>
          <w:rFonts w:ascii="Times New Roman" w:hAnsi="Times New Roman" w:cs="Times New Roman"/>
          <w:b/>
          <w:i/>
          <w:sz w:val="24"/>
          <w:szCs w:val="24"/>
        </w:rPr>
        <w:t>(STS) R</w:t>
      </w:r>
      <w:r w:rsidR="003E607B">
        <w:rPr>
          <w:rFonts w:ascii="Times New Roman" w:hAnsi="Times New Roman" w:cs="Times New Roman"/>
          <w:b/>
          <w:i/>
          <w:sz w:val="24"/>
          <w:szCs w:val="24"/>
        </w:rPr>
        <w:t>equirement</w:t>
      </w:r>
      <w:r w:rsidR="002C44FB">
        <w:rPr>
          <w:rFonts w:ascii="Times New Roman" w:hAnsi="Times New Roman" w:cs="Times New Roman"/>
          <w:b/>
          <w:i/>
          <w:sz w:val="24"/>
          <w:szCs w:val="24"/>
        </w:rPr>
        <w:t>:</w:t>
      </w:r>
      <w:r w:rsidR="00D86C5F">
        <w:rPr>
          <w:rFonts w:ascii="Times New Roman" w:hAnsi="Times New Roman" w:cs="Times New Roman"/>
          <w:sz w:val="24"/>
          <w:szCs w:val="24"/>
        </w:rPr>
        <w:br/>
      </w:r>
      <w:r w:rsidR="003E607B">
        <w:rPr>
          <w:rFonts w:ascii="Times New Roman" w:hAnsi="Times New Roman" w:cs="Times New Roman"/>
          <w:sz w:val="24"/>
          <w:szCs w:val="24"/>
        </w:rPr>
        <w:t>STS</w:t>
      </w:r>
      <w:r w:rsidR="00D86C5F">
        <w:rPr>
          <w:rFonts w:ascii="Times New Roman" w:hAnsi="Times New Roman" w:cs="Times New Roman"/>
          <w:sz w:val="24"/>
          <w:szCs w:val="24"/>
        </w:rPr>
        <w:t xml:space="preserve"> course can be chosen that </w:t>
      </w:r>
      <w:r w:rsidR="00D86C5F" w:rsidRPr="003E607B">
        <w:rPr>
          <w:rFonts w:ascii="Times New Roman" w:hAnsi="Times New Roman" w:cs="Times New Roman"/>
          <w:i/>
          <w:sz w:val="24"/>
          <w:szCs w:val="24"/>
        </w:rPr>
        <w:t>combines</w:t>
      </w:r>
      <w:r w:rsidR="00D86C5F">
        <w:rPr>
          <w:rFonts w:ascii="Times New Roman" w:hAnsi="Times New Roman" w:cs="Times New Roman"/>
          <w:sz w:val="24"/>
          <w:szCs w:val="24"/>
        </w:rPr>
        <w:t xml:space="preserve"> STS with above HSS r</w:t>
      </w:r>
      <w:r w:rsidR="003E607B">
        <w:rPr>
          <w:rFonts w:ascii="Times New Roman" w:hAnsi="Times New Roman" w:cs="Times New Roman"/>
          <w:sz w:val="24"/>
          <w:szCs w:val="24"/>
        </w:rPr>
        <w:t>equirements.</w:t>
      </w:r>
      <w:r w:rsidR="00DD2FE9">
        <w:rPr>
          <w:rFonts w:ascii="Times New Roman" w:hAnsi="Times New Roman" w:cs="Times New Roman"/>
          <w:sz w:val="24"/>
          <w:szCs w:val="24"/>
        </w:rPr>
        <w:br/>
      </w:r>
      <w:hyperlink r:id="rId14" w:history="1">
        <w:r w:rsidR="00DD2FE9" w:rsidRPr="00D17AA4">
          <w:rPr>
            <w:rStyle w:val="Hyperlink"/>
            <w:rFonts w:ascii="Times New Roman" w:hAnsi="Times New Roman" w:cs="Times New Roman"/>
            <w:sz w:val="24"/>
            <w:szCs w:val="24"/>
          </w:rPr>
          <w:t>http://www.clemson.edu/academics/sts/approved-courses.html</w:t>
        </w:r>
      </w:hyperlink>
      <w:r w:rsidR="00DD2FE9">
        <w:rPr>
          <w:rFonts w:ascii="Times New Roman" w:hAnsi="Times New Roman" w:cs="Times New Roman"/>
          <w:sz w:val="24"/>
          <w:szCs w:val="24"/>
        </w:rPr>
        <w:t xml:space="preserve"> </w:t>
      </w:r>
      <w:r w:rsidR="00DD2FE9">
        <w:rPr>
          <w:rFonts w:ascii="Times New Roman" w:hAnsi="Times New Roman" w:cs="Times New Roman"/>
          <w:sz w:val="24"/>
          <w:szCs w:val="24"/>
        </w:rPr>
        <w:br/>
      </w:r>
      <w:hyperlink r:id="rId15" w:history="1">
        <w:r w:rsidR="00DD2FE9" w:rsidRPr="00D17AA4">
          <w:rPr>
            <w:rStyle w:val="Hyperlink"/>
            <w:rFonts w:ascii="Times New Roman" w:hAnsi="Times New Roman" w:cs="Times New Roman"/>
            <w:sz w:val="24"/>
            <w:szCs w:val="24"/>
          </w:rPr>
          <w:t>http://www.clemson.edu/academics/sts/meet-requirements.html</w:t>
        </w:r>
      </w:hyperlink>
      <w:r w:rsidR="00DD2FE9">
        <w:rPr>
          <w:rFonts w:ascii="Times New Roman" w:hAnsi="Times New Roman" w:cs="Times New Roman"/>
          <w:sz w:val="24"/>
          <w:szCs w:val="24"/>
        </w:rPr>
        <w:br/>
      </w:r>
      <w:r w:rsidR="003E607B">
        <w:rPr>
          <w:rFonts w:ascii="Times New Roman" w:hAnsi="Times New Roman" w:cs="Times New Roman"/>
          <w:sz w:val="24"/>
          <w:szCs w:val="24"/>
        </w:rPr>
        <w:t>The first link is of all current STS courses; the second is a l</w:t>
      </w:r>
      <w:r w:rsidR="00DD2FE9">
        <w:rPr>
          <w:rFonts w:ascii="Times New Roman" w:hAnsi="Times New Roman" w:cs="Times New Roman"/>
          <w:sz w:val="24"/>
          <w:szCs w:val="24"/>
        </w:rPr>
        <w:t xml:space="preserve">ist of </w:t>
      </w:r>
      <w:r w:rsidR="00F71DF0">
        <w:rPr>
          <w:rFonts w:ascii="Times New Roman" w:hAnsi="Times New Roman" w:cs="Times New Roman"/>
          <w:sz w:val="24"/>
          <w:szCs w:val="24"/>
        </w:rPr>
        <w:t xml:space="preserve">STS </w:t>
      </w:r>
      <w:r w:rsidR="00DD2FE9">
        <w:rPr>
          <w:rFonts w:ascii="Times New Roman" w:hAnsi="Times New Roman" w:cs="Times New Roman"/>
          <w:sz w:val="24"/>
          <w:szCs w:val="24"/>
        </w:rPr>
        <w:t>courses that</w:t>
      </w:r>
      <w:r w:rsidR="00F71DF0">
        <w:rPr>
          <w:rFonts w:ascii="Times New Roman" w:hAnsi="Times New Roman" w:cs="Times New Roman"/>
          <w:sz w:val="24"/>
          <w:szCs w:val="24"/>
        </w:rPr>
        <w:t xml:space="preserve"> </w:t>
      </w:r>
      <w:r w:rsidR="00DD2FE9">
        <w:rPr>
          <w:rFonts w:ascii="Times New Roman" w:hAnsi="Times New Roman" w:cs="Times New Roman"/>
          <w:sz w:val="24"/>
          <w:szCs w:val="24"/>
        </w:rPr>
        <w:t>also satisfy</w:t>
      </w:r>
      <w:r w:rsidR="00F71DF0">
        <w:rPr>
          <w:rFonts w:ascii="Times New Roman" w:hAnsi="Times New Roman" w:cs="Times New Roman"/>
          <w:sz w:val="24"/>
          <w:szCs w:val="24"/>
        </w:rPr>
        <w:t xml:space="preserve"> other HSS requirements</w:t>
      </w:r>
      <w:r w:rsidR="002C44FB">
        <w:rPr>
          <w:rFonts w:ascii="Times New Roman" w:hAnsi="Times New Roman" w:cs="Times New Roman"/>
          <w:sz w:val="24"/>
          <w:szCs w:val="24"/>
        </w:rPr>
        <w:br/>
      </w:r>
      <w:r w:rsidR="003E607B">
        <w:rPr>
          <w:rFonts w:ascii="Times New Roman" w:hAnsi="Times New Roman" w:cs="Times New Roman"/>
          <w:b/>
          <w:i/>
          <w:sz w:val="24"/>
          <w:szCs w:val="24"/>
        </w:rPr>
        <w:t>Cross-Cultural Awareness</w:t>
      </w:r>
      <w:r w:rsidR="00DD2FE9" w:rsidRPr="002C44FB">
        <w:rPr>
          <w:rFonts w:ascii="Times New Roman" w:hAnsi="Times New Roman" w:cs="Times New Roman"/>
          <w:b/>
          <w:i/>
          <w:sz w:val="24"/>
          <w:szCs w:val="24"/>
        </w:rPr>
        <w:t xml:space="preserve"> (CCA) R</w:t>
      </w:r>
      <w:r w:rsidR="003E607B">
        <w:rPr>
          <w:rFonts w:ascii="Times New Roman" w:hAnsi="Times New Roman" w:cs="Times New Roman"/>
          <w:b/>
          <w:i/>
          <w:sz w:val="24"/>
          <w:szCs w:val="24"/>
        </w:rPr>
        <w:t>equirement</w:t>
      </w:r>
      <w:r w:rsidR="002C44FB">
        <w:rPr>
          <w:rFonts w:ascii="Times New Roman" w:hAnsi="Times New Roman" w:cs="Times New Roman"/>
          <w:b/>
          <w:i/>
          <w:sz w:val="24"/>
          <w:szCs w:val="24"/>
        </w:rPr>
        <w:t>:</w:t>
      </w:r>
      <w:r w:rsidR="00D86C5F">
        <w:rPr>
          <w:rFonts w:ascii="Times New Roman" w:hAnsi="Times New Roman" w:cs="Times New Roman"/>
          <w:sz w:val="24"/>
          <w:szCs w:val="24"/>
        </w:rPr>
        <w:br/>
      </w:r>
      <w:r w:rsidR="003E607B">
        <w:rPr>
          <w:rFonts w:ascii="Times New Roman" w:hAnsi="Times New Roman" w:cs="Times New Roman"/>
          <w:sz w:val="24"/>
          <w:szCs w:val="24"/>
        </w:rPr>
        <w:t>CCA</w:t>
      </w:r>
      <w:r w:rsidR="00D86C5F">
        <w:rPr>
          <w:rFonts w:ascii="Times New Roman" w:hAnsi="Times New Roman" w:cs="Times New Roman"/>
          <w:sz w:val="24"/>
          <w:szCs w:val="24"/>
        </w:rPr>
        <w:t xml:space="preserve"> course can be chosen that </w:t>
      </w:r>
      <w:r w:rsidR="00D86C5F" w:rsidRPr="003E607B">
        <w:rPr>
          <w:rFonts w:ascii="Times New Roman" w:hAnsi="Times New Roman" w:cs="Times New Roman"/>
          <w:i/>
          <w:sz w:val="24"/>
          <w:szCs w:val="24"/>
        </w:rPr>
        <w:t>combines</w:t>
      </w:r>
      <w:r w:rsidR="00D86C5F">
        <w:rPr>
          <w:rFonts w:ascii="Times New Roman" w:hAnsi="Times New Roman" w:cs="Times New Roman"/>
          <w:sz w:val="24"/>
          <w:szCs w:val="24"/>
        </w:rPr>
        <w:t xml:space="preserve"> </w:t>
      </w:r>
      <w:r w:rsidR="003E607B">
        <w:rPr>
          <w:rFonts w:ascii="Times New Roman" w:hAnsi="Times New Roman" w:cs="Times New Roman"/>
          <w:sz w:val="24"/>
          <w:szCs w:val="24"/>
        </w:rPr>
        <w:t>CCA with above HSS requirements.</w:t>
      </w:r>
      <w:r w:rsidR="00D86C5F">
        <w:rPr>
          <w:rFonts w:ascii="Times New Roman" w:hAnsi="Times New Roman" w:cs="Times New Roman"/>
          <w:sz w:val="24"/>
          <w:szCs w:val="24"/>
        </w:rPr>
        <w:t xml:space="preserve"> </w:t>
      </w:r>
      <w:r w:rsidR="00DD2FE9">
        <w:rPr>
          <w:rFonts w:ascii="Times New Roman" w:hAnsi="Times New Roman" w:cs="Times New Roman"/>
          <w:sz w:val="24"/>
          <w:szCs w:val="24"/>
        </w:rPr>
        <w:br/>
      </w:r>
      <w:hyperlink r:id="rId16" w:history="1">
        <w:r w:rsidR="00DD2FE9" w:rsidRPr="00D17AA4">
          <w:rPr>
            <w:rStyle w:val="Hyperlink"/>
            <w:rFonts w:ascii="Times New Roman" w:hAnsi="Times New Roman" w:cs="Times New Roman"/>
            <w:sz w:val="24"/>
            <w:szCs w:val="24"/>
          </w:rPr>
          <w:t>https://www.clemson.edu/academics/advising/documents/3_genedandcoursespecificInfor.pdf</w:t>
        </w:r>
      </w:hyperlink>
      <w:r w:rsidR="003E607B">
        <w:rPr>
          <w:rFonts w:ascii="Times New Roman" w:hAnsi="Times New Roman" w:cs="Times New Roman"/>
          <w:sz w:val="24"/>
          <w:szCs w:val="24"/>
        </w:rPr>
        <w:t xml:space="preserve"> </w:t>
      </w:r>
      <w:r w:rsidR="003E607B">
        <w:rPr>
          <w:rFonts w:ascii="Times New Roman" w:hAnsi="Times New Roman" w:cs="Times New Roman"/>
          <w:sz w:val="24"/>
          <w:szCs w:val="24"/>
        </w:rPr>
        <w:br/>
        <w:t>S</w:t>
      </w:r>
      <w:r w:rsidR="00DD2FE9">
        <w:rPr>
          <w:rFonts w:ascii="Times New Roman" w:hAnsi="Times New Roman" w:cs="Times New Roman"/>
          <w:sz w:val="24"/>
          <w:szCs w:val="24"/>
        </w:rPr>
        <w:t>ee pages 14-15 for CCA information including lists of cours</w:t>
      </w:r>
      <w:r w:rsidR="003E607B">
        <w:rPr>
          <w:rFonts w:ascii="Times New Roman" w:hAnsi="Times New Roman" w:cs="Times New Roman"/>
          <w:sz w:val="24"/>
          <w:szCs w:val="24"/>
        </w:rPr>
        <w:t>es that satisfy other HSS reqs.</w:t>
      </w:r>
    </w:p>
    <w:p w:rsidR="007657D6" w:rsidRPr="007657D6" w:rsidRDefault="00596CF5" w:rsidP="00505DCD">
      <w:pPr>
        <w:pStyle w:val="Default"/>
        <w:rPr>
          <w:rFonts w:ascii="Times New Roman" w:hAnsi="Times New Roman" w:cs="Times New Roman"/>
          <w:color w:val="auto"/>
        </w:rPr>
      </w:pPr>
      <w:r>
        <w:rPr>
          <w:rFonts w:ascii="Times New Roman" w:hAnsi="Times New Roman" w:cs="Times New Roman"/>
          <w:b/>
        </w:rPr>
        <w:t>C</w:t>
      </w:r>
      <w:r w:rsidR="00CF62FD">
        <w:rPr>
          <w:rFonts w:ascii="Times New Roman" w:hAnsi="Times New Roman" w:cs="Times New Roman"/>
          <w:b/>
        </w:rPr>
        <w:t>reative i</w:t>
      </w:r>
      <w:r w:rsidR="007657D6">
        <w:rPr>
          <w:rFonts w:ascii="Times New Roman" w:hAnsi="Times New Roman" w:cs="Times New Roman"/>
          <w:b/>
        </w:rPr>
        <w:t xml:space="preserve">nquiry: </w:t>
      </w:r>
      <w:r w:rsidR="007657D6">
        <w:rPr>
          <w:rFonts w:ascii="Times New Roman" w:hAnsi="Times New Roman" w:cs="Times New Roman"/>
          <w:b/>
        </w:rPr>
        <w:br/>
      </w:r>
      <w:hyperlink r:id="rId17" w:history="1">
        <w:r w:rsidR="00A8254A" w:rsidRPr="00CA7B67">
          <w:rPr>
            <w:rStyle w:val="Hyperlink"/>
            <w:rFonts w:ascii="Times New Roman" w:hAnsi="Times New Roman" w:cs="Times New Roman"/>
          </w:rPr>
          <w:t>http://www.clemson.edu/ces/departments/ece/academics/undergrad/Creative_Inquiry.html</w:t>
        </w:r>
      </w:hyperlink>
      <w:r w:rsidR="007657D6">
        <w:rPr>
          <w:rFonts w:ascii="Times New Roman" w:hAnsi="Times New Roman" w:cs="Times New Roman"/>
          <w:color w:val="auto"/>
        </w:rPr>
        <w:t xml:space="preserve"> </w:t>
      </w:r>
    </w:p>
    <w:p w:rsidR="007657D6" w:rsidRPr="007657D6" w:rsidRDefault="007657D6" w:rsidP="00505DCD">
      <w:pPr>
        <w:pStyle w:val="Default"/>
        <w:rPr>
          <w:rFonts w:ascii="Times New Roman" w:hAnsi="Times New Roman" w:cs="Times New Roman"/>
          <w:color w:val="auto"/>
        </w:rPr>
      </w:pPr>
      <w:r w:rsidRPr="007657D6">
        <w:rPr>
          <w:rFonts w:ascii="Times New Roman" w:hAnsi="Times New Roman" w:cs="Times New Roman"/>
          <w:color w:val="auto"/>
        </w:rPr>
        <w:t xml:space="preserve">ECE 2990, 3990, or 4990 </w:t>
      </w:r>
    </w:p>
    <w:p w:rsidR="007657D6" w:rsidRPr="007657D6" w:rsidRDefault="007657D6" w:rsidP="00505DCD">
      <w:pPr>
        <w:pStyle w:val="Default"/>
        <w:rPr>
          <w:rFonts w:ascii="Times New Roman" w:hAnsi="Times New Roman" w:cs="Times New Roman"/>
          <w:color w:val="auto"/>
        </w:rPr>
      </w:pPr>
      <w:r w:rsidRPr="007657D6">
        <w:rPr>
          <w:rFonts w:ascii="Times New Roman" w:hAnsi="Times New Roman" w:cs="Times New Roman"/>
          <w:color w:val="auto"/>
        </w:rPr>
        <w:t xml:space="preserve">3 hours can satisfy one ECE technical elective </w:t>
      </w:r>
    </w:p>
    <w:p w:rsidR="007657D6" w:rsidRPr="007657D6" w:rsidRDefault="007657D6" w:rsidP="00505DCD">
      <w:pPr>
        <w:pStyle w:val="Default"/>
        <w:rPr>
          <w:rFonts w:ascii="Times New Roman" w:hAnsi="Times New Roman" w:cs="Times New Roman"/>
          <w:color w:val="auto"/>
        </w:rPr>
      </w:pPr>
      <w:r w:rsidRPr="007657D6">
        <w:rPr>
          <w:rFonts w:ascii="Times New Roman" w:hAnsi="Times New Roman" w:cs="Times New Roman"/>
          <w:color w:val="auto"/>
        </w:rPr>
        <w:t xml:space="preserve">More information: </w:t>
      </w:r>
      <w:hyperlink r:id="rId18" w:history="1">
        <w:r w:rsidRPr="00D17AA4">
          <w:rPr>
            <w:rStyle w:val="Hyperlink"/>
            <w:rFonts w:ascii="Times New Roman" w:hAnsi="Times New Roman" w:cs="Times New Roman"/>
          </w:rPr>
          <w:t>http://www.clemson.edu/academics/programs/creative-inquiry/</w:t>
        </w:r>
      </w:hyperlink>
      <w:r>
        <w:rPr>
          <w:rFonts w:ascii="Times New Roman" w:hAnsi="Times New Roman" w:cs="Times New Roman"/>
          <w:color w:val="auto"/>
        </w:rPr>
        <w:t xml:space="preserve"> </w:t>
      </w:r>
      <w:r w:rsidRPr="007657D6">
        <w:rPr>
          <w:rFonts w:ascii="Times New Roman" w:hAnsi="Times New Roman" w:cs="Times New Roman"/>
          <w:color w:val="auto"/>
        </w:rPr>
        <w:t xml:space="preserve"> </w:t>
      </w:r>
    </w:p>
    <w:p w:rsidR="007657D6" w:rsidRPr="007657D6" w:rsidRDefault="007657D6" w:rsidP="00505DCD">
      <w:pPr>
        <w:pStyle w:val="Default"/>
        <w:rPr>
          <w:rFonts w:ascii="Times New Roman" w:hAnsi="Times New Roman" w:cs="Times New Roman"/>
          <w:color w:val="auto"/>
        </w:rPr>
      </w:pPr>
      <w:r w:rsidRPr="007657D6">
        <w:rPr>
          <w:rFonts w:ascii="Times New Roman" w:hAnsi="Times New Roman" w:cs="Times New Roman"/>
          <w:color w:val="auto"/>
        </w:rPr>
        <w:t xml:space="preserve">Search for projects: </w:t>
      </w:r>
      <w:hyperlink r:id="rId19" w:history="1">
        <w:r w:rsidRPr="00D17AA4">
          <w:rPr>
            <w:rStyle w:val="Hyperlink"/>
            <w:rFonts w:ascii="Times New Roman" w:hAnsi="Times New Roman" w:cs="Times New Roman"/>
          </w:rPr>
          <w:t>http://ci.clemson.edu/forms/find_a_project/</w:t>
        </w:r>
      </w:hyperlink>
      <w:r>
        <w:rPr>
          <w:rFonts w:ascii="Times New Roman" w:hAnsi="Times New Roman" w:cs="Times New Roman"/>
          <w:color w:val="auto"/>
        </w:rPr>
        <w:t xml:space="preserve"> </w:t>
      </w:r>
      <w:r w:rsidRPr="007657D6">
        <w:rPr>
          <w:rFonts w:ascii="Times New Roman" w:hAnsi="Times New Roman" w:cs="Times New Roman"/>
          <w:color w:val="auto"/>
        </w:rPr>
        <w:t xml:space="preserve"> </w:t>
      </w:r>
    </w:p>
    <w:p w:rsidR="007657D6" w:rsidRDefault="007657D6" w:rsidP="00505DCD">
      <w:pPr>
        <w:spacing w:line="240" w:lineRule="auto"/>
        <w:rPr>
          <w:rFonts w:ascii="Times New Roman" w:hAnsi="Times New Roman" w:cs="Times New Roman"/>
          <w:sz w:val="24"/>
          <w:szCs w:val="24"/>
        </w:rPr>
      </w:pPr>
      <w:r>
        <w:rPr>
          <w:rFonts w:ascii="Times New Roman" w:hAnsi="Times New Roman" w:cs="Times New Roman"/>
          <w:sz w:val="24"/>
          <w:szCs w:val="24"/>
        </w:rPr>
        <w:t>Tip</w:t>
      </w:r>
      <w:r w:rsidRPr="007657D6">
        <w:rPr>
          <w:rFonts w:ascii="Times New Roman" w:hAnsi="Times New Roman" w:cs="Times New Roman"/>
          <w:sz w:val="24"/>
          <w:szCs w:val="24"/>
        </w:rPr>
        <w:t>: In the search box, enter “electrical” or “computer”</w:t>
      </w:r>
    </w:p>
    <w:p w:rsidR="00FB5C44" w:rsidRPr="00FB5C44" w:rsidRDefault="00FB5C44" w:rsidP="00505DCD">
      <w:pPr>
        <w:pStyle w:val="Default"/>
        <w:rPr>
          <w:rFonts w:ascii="Times New Roman" w:hAnsi="Times New Roman" w:cs="Times New Roman"/>
          <w:b/>
          <w:color w:val="auto"/>
        </w:rPr>
      </w:pPr>
      <w:r w:rsidRPr="00FB5C44">
        <w:rPr>
          <w:rFonts w:ascii="Times New Roman" w:hAnsi="Times New Roman" w:cs="Times New Roman"/>
          <w:b/>
          <w:color w:val="auto"/>
        </w:rPr>
        <w:t>Co-op:</w:t>
      </w:r>
    </w:p>
    <w:p w:rsidR="00FB5C44" w:rsidRPr="00FB5C44" w:rsidRDefault="00A8254A" w:rsidP="00505DCD">
      <w:pPr>
        <w:pStyle w:val="Default"/>
        <w:rPr>
          <w:rFonts w:ascii="Times New Roman" w:hAnsi="Times New Roman" w:cs="Times New Roman"/>
          <w:color w:val="auto"/>
        </w:rPr>
      </w:pPr>
      <w:hyperlink r:id="rId20" w:history="1">
        <w:r w:rsidR="00FB5C44" w:rsidRPr="00D17AA4">
          <w:rPr>
            <w:rStyle w:val="Hyperlink"/>
            <w:rFonts w:ascii="Times New Roman" w:hAnsi="Times New Roman" w:cs="Times New Roman"/>
          </w:rPr>
          <w:t>http://career.clemson.edu/cooperative_education/students/</w:t>
        </w:r>
      </w:hyperlink>
      <w:r w:rsidR="00FB5C44">
        <w:rPr>
          <w:rFonts w:ascii="Times New Roman" w:hAnsi="Times New Roman" w:cs="Times New Roman"/>
          <w:color w:val="auto"/>
        </w:rPr>
        <w:t xml:space="preserve"> </w:t>
      </w:r>
    </w:p>
    <w:p w:rsidR="00FB5C44" w:rsidRPr="00FB5C44" w:rsidRDefault="00FB5C44" w:rsidP="00505DCD">
      <w:pPr>
        <w:pStyle w:val="Default"/>
        <w:rPr>
          <w:rFonts w:ascii="Times New Roman" w:hAnsi="Times New Roman" w:cs="Times New Roman"/>
          <w:color w:val="auto"/>
        </w:rPr>
      </w:pPr>
      <w:r w:rsidRPr="00FB5C44">
        <w:rPr>
          <w:rFonts w:ascii="Times New Roman" w:hAnsi="Times New Roman" w:cs="Times New Roman"/>
          <w:color w:val="auto"/>
        </w:rPr>
        <w:t>Enter as sophomores or juniors</w:t>
      </w:r>
      <w:r>
        <w:rPr>
          <w:rFonts w:ascii="Times New Roman" w:hAnsi="Times New Roman" w:cs="Times New Roman"/>
          <w:color w:val="auto"/>
        </w:rPr>
        <w:t>, m</w:t>
      </w:r>
      <w:r w:rsidRPr="00FB5C44">
        <w:rPr>
          <w:rFonts w:ascii="Times New Roman" w:hAnsi="Times New Roman" w:cs="Times New Roman"/>
          <w:color w:val="auto"/>
        </w:rPr>
        <w:t xml:space="preserve">inimum GPA 2.5 </w:t>
      </w:r>
    </w:p>
    <w:p w:rsidR="00FB5C44" w:rsidRPr="00FB5C44" w:rsidRDefault="00FB5C44" w:rsidP="00505DCD">
      <w:pPr>
        <w:pStyle w:val="Default"/>
        <w:rPr>
          <w:rFonts w:ascii="Times New Roman" w:hAnsi="Times New Roman" w:cs="Times New Roman"/>
          <w:color w:val="auto"/>
        </w:rPr>
      </w:pPr>
      <w:r w:rsidRPr="00FB5C44">
        <w:rPr>
          <w:rFonts w:ascii="Times New Roman" w:hAnsi="Times New Roman" w:cs="Times New Roman"/>
          <w:color w:val="auto"/>
        </w:rPr>
        <w:t xml:space="preserve">2 semesters, 1 summer (or can do internship, 1 semester or summer) </w:t>
      </w:r>
    </w:p>
    <w:p w:rsidR="00FB5C44" w:rsidRDefault="00FB5C44" w:rsidP="00505DCD">
      <w:pPr>
        <w:pStyle w:val="Default"/>
        <w:rPr>
          <w:rFonts w:ascii="Times New Roman" w:hAnsi="Times New Roman" w:cs="Times New Roman"/>
          <w:color w:val="auto"/>
        </w:rPr>
      </w:pPr>
    </w:p>
    <w:p w:rsidR="00FB5C44" w:rsidRPr="00BF0E1E" w:rsidRDefault="00CF62FD" w:rsidP="00505DCD">
      <w:pPr>
        <w:pStyle w:val="Default"/>
        <w:rPr>
          <w:rFonts w:ascii="Times New Roman" w:hAnsi="Times New Roman" w:cs="Times New Roman"/>
          <w:b/>
          <w:color w:val="auto"/>
        </w:rPr>
      </w:pPr>
      <w:r>
        <w:rPr>
          <w:rFonts w:ascii="Times New Roman" w:hAnsi="Times New Roman" w:cs="Times New Roman"/>
          <w:b/>
          <w:color w:val="auto"/>
        </w:rPr>
        <w:t>Calhoun h</w:t>
      </w:r>
      <w:r w:rsidR="00FB5C44" w:rsidRPr="00BF0E1E">
        <w:rPr>
          <w:rFonts w:ascii="Times New Roman" w:hAnsi="Times New Roman" w:cs="Times New Roman"/>
          <w:b/>
          <w:color w:val="auto"/>
        </w:rPr>
        <w:t xml:space="preserve">onors: </w:t>
      </w:r>
    </w:p>
    <w:p w:rsidR="00FB5C44" w:rsidRPr="00FB5C44" w:rsidRDefault="00A8254A" w:rsidP="00505DCD">
      <w:pPr>
        <w:pStyle w:val="Default"/>
        <w:rPr>
          <w:rFonts w:ascii="Times New Roman" w:hAnsi="Times New Roman" w:cs="Times New Roman"/>
          <w:color w:val="auto"/>
        </w:rPr>
      </w:pPr>
      <w:hyperlink r:id="rId21" w:history="1">
        <w:r w:rsidR="00BF0E1E" w:rsidRPr="00D17AA4">
          <w:rPr>
            <w:rStyle w:val="Hyperlink"/>
            <w:rFonts w:ascii="Times New Roman" w:hAnsi="Times New Roman" w:cs="Times New Roman"/>
          </w:rPr>
          <w:t>http://www.clemson.edu/cuhonors/</w:t>
        </w:r>
      </w:hyperlink>
      <w:r w:rsidR="00BF0E1E">
        <w:rPr>
          <w:rFonts w:ascii="Times New Roman" w:hAnsi="Times New Roman" w:cs="Times New Roman"/>
          <w:color w:val="auto"/>
        </w:rPr>
        <w:t xml:space="preserve"> </w:t>
      </w:r>
      <w:r w:rsidR="00FB5C44" w:rsidRPr="00FB5C44">
        <w:rPr>
          <w:rFonts w:ascii="Times New Roman" w:hAnsi="Times New Roman" w:cs="Times New Roman"/>
          <w:color w:val="auto"/>
        </w:rPr>
        <w:t xml:space="preserve"> </w:t>
      </w:r>
    </w:p>
    <w:p w:rsidR="00FB5C44" w:rsidRPr="00FB5C44" w:rsidRDefault="00FB5C44" w:rsidP="00505DCD">
      <w:pPr>
        <w:pStyle w:val="Default"/>
        <w:rPr>
          <w:rFonts w:ascii="Times New Roman" w:hAnsi="Times New Roman" w:cs="Times New Roman"/>
          <w:color w:val="auto"/>
        </w:rPr>
      </w:pPr>
      <w:r w:rsidRPr="00FB5C44">
        <w:rPr>
          <w:rFonts w:ascii="Times New Roman" w:hAnsi="Times New Roman" w:cs="Times New Roman"/>
          <w:color w:val="auto"/>
        </w:rPr>
        <w:t xml:space="preserve">Minimum GPA 3.5 for admission </w:t>
      </w:r>
    </w:p>
    <w:p w:rsidR="00FB5C44" w:rsidRPr="00FB5C44" w:rsidRDefault="00BF0E1E" w:rsidP="00505DCD">
      <w:pPr>
        <w:pStyle w:val="Default"/>
        <w:rPr>
          <w:rFonts w:ascii="Times New Roman" w:hAnsi="Times New Roman" w:cs="Times New Roman"/>
          <w:color w:val="auto"/>
        </w:rPr>
      </w:pPr>
      <w:r w:rsidRPr="008034C0">
        <w:rPr>
          <w:rFonts w:ascii="Times New Roman" w:hAnsi="Times New Roman" w:cs="Times New Roman"/>
          <w:b/>
          <w:i/>
          <w:color w:val="auto"/>
        </w:rPr>
        <w:t>General Honors:</w:t>
      </w:r>
      <w:r>
        <w:rPr>
          <w:rFonts w:ascii="Times New Roman" w:hAnsi="Times New Roman" w:cs="Times New Roman"/>
          <w:color w:val="auto"/>
        </w:rPr>
        <w:t xml:space="preserve"> </w:t>
      </w:r>
      <w:r w:rsidR="00FB5C44" w:rsidRPr="00FB5C44">
        <w:rPr>
          <w:rFonts w:ascii="Times New Roman" w:hAnsi="Times New Roman" w:cs="Times New Roman"/>
          <w:color w:val="auto"/>
        </w:rPr>
        <w:t xml:space="preserve"> </w:t>
      </w:r>
      <w:hyperlink r:id="rId22" w:history="1">
        <w:r w:rsidRPr="00D17AA4">
          <w:rPr>
            <w:rStyle w:val="Hyperlink"/>
            <w:rFonts w:ascii="Times New Roman" w:hAnsi="Times New Roman" w:cs="Times New Roman"/>
          </w:rPr>
          <w:t>http://www.clemson.edu/cuhonors/studenthandbook/</w:t>
        </w:r>
      </w:hyperlink>
      <w:r>
        <w:rPr>
          <w:rFonts w:ascii="Times New Roman" w:hAnsi="Times New Roman" w:cs="Times New Roman"/>
          <w:color w:val="auto"/>
        </w:rPr>
        <w:t xml:space="preserve"> </w:t>
      </w:r>
      <w:r w:rsidR="00FB5C44" w:rsidRPr="00FB5C44">
        <w:rPr>
          <w:rFonts w:ascii="Times New Roman" w:hAnsi="Times New Roman" w:cs="Times New Roman"/>
          <w:color w:val="auto"/>
        </w:rPr>
        <w:t xml:space="preserve"> </w:t>
      </w:r>
    </w:p>
    <w:p w:rsidR="00BF0E1E" w:rsidRDefault="00FB5C44" w:rsidP="00505DCD">
      <w:pPr>
        <w:pStyle w:val="Default"/>
        <w:rPr>
          <w:rFonts w:ascii="Times New Roman" w:hAnsi="Times New Roman" w:cs="Times New Roman"/>
          <w:color w:val="auto"/>
        </w:rPr>
      </w:pPr>
      <w:r w:rsidRPr="008034C0">
        <w:rPr>
          <w:rFonts w:ascii="Times New Roman" w:hAnsi="Times New Roman" w:cs="Times New Roman"/>
          <w:b/>
          <w:i/>
          <w:color w:val="auto"/>
        </w:rPr>
        <w:t>Dep</w:t>
      </w:r>
      <w:r w:rsidR="00BF0E1E" w:rsidRPr="008034C0">
        <w:rPr>
          <w:rFonts w:ascii="Times New Roman" w:hAnsi="Times New Roman" w:cs="Times New Roman"/>
          <w:b/>
          <w:i/>
          <w:color w:val="auto"/>
        </w:rPr>
        <w:t>artmental</w:t>
      </w:r>
      <w:r w:rsidRPr="008034C0">
        <w:rPr>
          <w:rFonts w:ascii="Times New Roman" w:hAnsi="Times New Roman" w:cs="Times New Roman"/>
          <w:b/>
          <w:i/>
          <w:color w:val="auto"/>
        </w:rPr>
        <w:t xml:space="preserve"> Honors</w:t>
      </w:r>
      <w:r w:rsidR="00BF0E1E" w:rsidRPr="008034C0">
        <w:rPr>
          <w:rFonts w:ascii="Times New Roman" w:hAnsi="Times New Roman" w:cs="Times New Roman"/>
          <w:b/>
          <w:color w:val="auto"/>
        </w:rPr>
        <w:t>:</w:t>
      </w:r>
      <w:r w:rsidR="00BF0E1E">
        <w:rPr>
          <w:rFonts w:ascii="Times New Roman" w:hAnsi="Times New Roman" w:cs="Times New Roman"/>
          <w:color w:val="auto"/>
        </w:rPr>
        <w:t xml:space="preserve"> </w:t>
      </w:r>
      <w:bookmarkStart w:id="0" w:name="_GoBack"/>
      <w:bookmarkEnd w:id="0"/>
      <w:r w:rsidR="00A8254A">
        <w:rPr>
          <w:rFonts w:ascii="Times New Roman" w:hAnsi="Times New Roman" w:cs="Times New Roman"/>
        </w:rPr>
        <w:fldChar w:fldCharType="begin"/>
      </w:r>
      <w:r w:rsidR="00A8254A">
        <w:rPr>
          <w:rFonts w:ascii="Times New Roman" w:hAnsi="Times New Roman" w:cs="Times New Roman"/>
        </w:rPr>
        <w:instrText xml:space="preserve"> HYPERLINK "</w:instrText>
      </w:r>
      <w:r w:rsidR="00A8254A" w:rsidRPr="00A8254A">
        <w:rPr>
          <w:rFonts w:ascii="Times New Roman" w:hAnsi="Times New Roman" w:cs="Times New Roman"/>
        </w:rPr>
        <w:instrText>http://www.clemson.edu/ces/departments/ece/academics/undergrad/honors.html</w:instrText>
      </w:r>
      <w:r w:rsidR="00A8254A">
        <w:rPr>
          <w:rFonts w:ascii="Times New Roman" w:hAnsi="Times New Roman" w:cs="Times New Roman"/>
        </w:rPr>
        <w:instrText xml:space="preserve">" </w:instrText>
      </w:r>
      <w:r w:rsidR="00A8254A">
        <w:rPr>
          <w:rFonts w:ascii="Times New Roman" w:hAnsi="Times New Roman" w:cs="Times New Roman"/>
        </w:rPr>
        <w:fldChar w:fldCharType="separate"/>
      </w:r>
      <w:r w:rsidR="00A8254A" w:rsidRPr="00CA7B67">
        <w:rPr>
          <w:rStyle w:val="Hyperlink"/>
          <w:rFonts w:ascii="Times New Roman" w:hAnsi="Times New Roman" w:cs="Times New Roman"/>
        </w:rPr>
        <w:t>http://www.clemson.edu/ces/departments/ece/academics/undergrad/honors.html</w:t>
      </w:r>
      <w:r w:rsidR="00A8254A">
        <w:rPr>
          <w:rFonts w:ascii="Times New Roman" w:hAnsi="Times New Roman" w:cs="Times New Roman"/>
        </w:rPr>
        <w:fldChar w:fldCharType="end"/>
      </w:r>
      <w:r w:rsidR="00BF0E1E">
        <w:rPr>
          <w:rFonts w:ascii="Times New Roman" w:hAnsi="Times New Roman" w:cs="Times New Roman"/>
          <w:color w:val="auto"/>
        </w:rPr>
        <w:t xml:space="preserve"> </w:t>
      </w:r>
    </w:p>
    <w:p w:rsidR="00FB5C44" w:rsidRPr="00FB5C44" w:rsidRDefault="00FB5C44" w:rsidP="00505DCD">
      <w:pPr>
        <w:pStyle w:val="Default"/>
        <w:rPr>
          <w:rFonts w:ascii="Times New Roman" w:hAnsi="Times New Roman" w:cs="Times New Roman"/>
          <w:color w:val="auto"/>
        </w:rPr>
      </w:pPr>
      <w:r w:rsidRPr="00FB5C44">
        <w:rPr>
          <w:rFonts w:ascii="Times New Roman" w:hAnsi="Times New Roman" w:cs="Times New Roman"/>
          <w:color w:val="auto"/>
        </w:rPr>
        <w:t xml:space="preserve">At least 5 credits from H2010, H2020, H2620, H3170, H3200, and H3300, of which 3 must be H3300 or H3170. Also H3000 (1 credit) and a research project. </w:t>
      </w:r>
    </w:p>
    <w:p w:rsidR="00BF0E1E" w:rsidRDefault="00BF0E1E" w:rsidP="00505DCD">
      <w:pPr>
        <w:pStyle w:val="Default"/>
        <w:rPr>
          <w:rFonts w:ascii="Times New Roman" w:hAnsi="Times New Roman" w:cs="Times New Roman"/>
          <w:color w:val="auto"/>
        </w:rPr>
      </w:pPr>
    </w:p>
    <w:p w:rsidR="00BF0E1E" w:rsidRPr="00BF0E1E" w:rsidRDefault="00CF62FD" w:rsidP="00505DCD">
      <w:pPr>
        <w:pStyle w:val="Default"/>
        <w:rPr>
          <w:rFonts w:ascii="Times New Roman" w:hAnsi="Times New Roman" w:cs="Times New Roman"/>
          <w:b/>
          <w:color w:val="auto"/>
        </w:rPr>
      </w:pPr>
      <w:r>
        <w:rPr>
          <w:rFonts w:ascii="Times New Roman" w:hAnsi="Times New Roman" w:cs="Times New Roman"/>
          <w:b/>
          <w:color w:val="auto"/>
        </w:rPr>
        <w:t>Study a</w:t>
      </w:r>
      <w:r w:rsidR="00FB5C44" w:rsidRPr="00BF0E1E">
        <w:rPr>
          <w:rFonts w:ascii="Times New Roman" w:hAnsi="Times New Roman" w:cs="Times New Roman"/>
          <w:b/>
          <w:color w:val="auto"/>
        </w:rPr>
        <w:t>broad</w:t>
      </w:r>
      <w:r w:rsidR="00BF0E1E" w:rsidRPr="00BF0E1E">
        <w:rPr>
          <w:rFonts w:ascii="Times New Roman" w:hAnsi="Times New Roman" w:cs="Times New Roman"/>
          <w:b/>
          <w:color w:val="auto"/>
        </w:rPr>
        <w:t xml:space="preserve">: </w:t>
      </w:r>
    </w:p>
    <w:p w:rsidR="00FB5C44" w:rsidRPr="00BF0E1E" w:rsidRDefault="00A8254A" w:rsidP="00505DCD">
      <w:pPr>
        <w:pStyle w:val="Default"/>
        <w:rPr>
          <w:rFonts w:ascii="Times New Roman" w:hAnsi="Times New Roman" w:cs="Times New Roman"/>
          <w:color w:val="auto"/>
        </w:rPr>
      </w:pPr>
      <w:hyperlink r:id="rId23" w:history="1">
        <w:r w:rsidR="00BF0E1E" w:rsidRPr="00D17AA4">
          <w:rPr>
            <w:rStyle w:val="Hyperlink"/>
            <w:rFonts w:ascii="Times New Roman" w:hAnsi="Times New Roman" w:cs="Times New Roman"/>
          </w:rPr>
          <w:t>http://www.clemson.edu/studyabroad/</w:t>
        </w:r>
      </w:hyperlink>
      <w:r w:rsidR="00BF0E1E">
        <w:rPr>
          <w:rFonts w:ascii="Times New Roman" w:hAnsi="Times New Roman" w:cs="Times New Roman"/>
          <w:color w:val="auto"/>
        </w:rPr>
        <w:t xml:space="preserve"> </w:t>
      </w:r>
      <w:r w:rsidR="00FB5C44" w:rsidRPr="00BF0E1E">
        <w:rPr>
          <w:rFonts w:ascii="Times New Roman" w:hAnsi="Times New Roman" w:cs="Times New Roman"/>
          <w:color w:val="auto"/>
        </w:rPr>
        <w:t xml:space="preserve"> </w:t>
      </w:r>
    </w:p>
    <w:p w:rsidR="00FB5C44" w:rsidRPr="00FB5C44" w:rsidRDefault="00FB5C44" w:rsidP="00505DCD">
      <w:pPr>
        <w:pStyle w:val="Default"/>
        <w:rPr>
          <w:rFonts w:ascii="Times New Roman" w:hAnsi="Times New Roman" w:cs="Times New Roman"/>
          <w:color w:val="auto"/>
        </w:rPr>
      </w:pPr>
    </w:p>
    <w:p w:rsidR="00AD1A7A" w:rsidRPr="00AD1A7A" w:rsidRDefault="00FB5C44" w:rsidP="00505DCD">
      <w:pPr>
        <w:spacing w:line="240" w:lineRule="auto"/>
        <w:rPr>
          <w:rFonts w:ascii="Times New Roman" w:hAnsi="Times New Roman" w:cs="Times New Roman"/>
          <w:sz w:val="24"/>
          <w:szCs w:val="24"/>
        </w:rPr>
      </w:pPr>
      <w:r w:rsidRPr="00BF0E1E">
        <w:rPr>
          <w:rFonts w:ascii="Times New Roman" w:hAnsi="Times New Roman" w:cs="Times New Roman"/>
          <w:b/>
          <w:sz w:val="24"/>
          <w:szCs w:val="24"/>
        </w:rPr>
        <w:t>Minors</w:t>
      </w:r>
      <w:r w:rsidR="00BF0E1E" w:rsidRPr="00BF0E1E">
        <w:rPr>
          <w:rFonts w:ascii="Times New Roman" w:hAnsi="Times New Roman" w:cs="Times New Roman"/>
          <w:b/>
        </w:rPr>
        <w:t xml:space="preserve">: </w:t>
      </w:r>
      <w:r w:rsidRPr="00BF0E1E">
        <w:rPr>
          <w:rFonts w:ascii="Times New Roman" w:hAnsi="Times New Roman" w:cs="Times New Roman"/>
          <w:b/>
          <w:sz w:val="24"/>
          <w:szCs w:val="24"/>
        </w:rPr>
        <w:t xml:space="preserve"> </w:t>
      </w:r>
      <w:r w:rsidR="00CF62FD">
        <w:rPr>
          <w:rFonts w:ascii="Times New Roman" w:hAnsi="Times New Roman" w:cs="Times New Roman"/>
          <w:b/>
          <w:sz w:val="24"/>
          <w:szCs w:val="24"/>
        </w:rPr>
        <w:br/>
      </w:r>
      <w:r w:rsidRPr="00FB5C44">
        <w:rPr>
          <w:rFonts w:ascii="Times New Roman" w:hAnsi="Times New Roman" w:cs="Times New Roman"/>
          <w:sz w:val="24"/>
          <w:szCs w:val="24"/>
        </w:rPr>
        <w:t>At least 15 hours</w:t>
      </w:r>
      <w:r w:rsidR="00BF0E1E">
        <w:rPr>
          <w:rFonts w:ascii="Times New Roman" w:hAnsi="Times New Roman" w:cs="Times New Roman"/>
        </w:rPr>
        <w:t xml:space="preserve"> of a</w:t>
      </w:r>
      <w:r w:rsidRPr="00FB5C44">
        <w:rPr>
          <w:rFonts w:ascii="Times New Roman" w:hAnsi="Times New Roman" w:cs="Times New Roman"/>
          <w:sz w:val="24"/>
          <w:szCs w:val="24"/>
        </w:rPr>
        <w:t xml:space="preserve">t least 9 hours at 3000 level or higher </w:t>
      </w:r>
      <w:r w:rsidR="00CF62FD">
        <w:rPr>
          <w:rFonts w:ascii="Times New Roman" w:hAnsi="Times New Roman" w:cs="Times New Roman"/>
          <w:sz w:val="24"/>
          <w:szCs w:val="24"/>
        </w:rPr>
        <w:br/>
      </w:r>
      <w:r w:rsidRPr="00FB5C44">
        <w:rPr>
          <w:rFonts w:ascii="Times New Roman" w:hAnsi="Times New Roman" w:cs="Times New Roman"/>
          <w:sz w:val="24"/>
          <w:szCs w:val="24"/>
        </w:rPr>
        <w:t>Each minor has specific requirements</w:t>
      </w:r>
      <w:r w:rsidR="00CF62FD">
        <w:rPr>
          <w:rFonts w:ascii="Times New Roman" w:hAnsi="Times New Roman" w:cs="Times New Roman"/>
          <w:sz w:val="24"/>
          <w:szCs w:val="24"/>
        </w:rPr>
        <w:br/>
      </w:r>
      <w:r w:rsidRPr="008034C0">
        <w:rPr>
          <w:rFonts w:ascii="Times New Roman" w:hAnsi="Times New Roman" w:cs="Times New Roman"/>
          <w:b/>
          <w:i/>
          <w:sz w:val="24"/>
          <w:szCs w:val="24"/>
        </w:rPr>
        <w:t>MATH minor:</w:t>
      </w:r>
      <w:r w:rsidRPr="00FB5C44">
        <w:rPr>
          <w:rFonts w:ascii="Times New Roman" w:hAnsi="Times New Roman" w:cs="Times New Roman"/>
          <w:sz w:val="24"/>
          <w:szCs w:val="24"/>
        </w:rPr>
        <w:t xml:space="preserve"> </w:t>
      </w:r>
      <w:r w:rsidR="00AD1A7A">
        <w:rPr>
          <w:rFonts w:ascii="Times New Roman" w:hAnsi="Times New Roman" w:cs="Times New Roman"/>
        </w:rPr>
        <w:t xml:space="preserve">MATH </w:t>
      </w:r>
      <w:r w:rsidRPr="00FB5C44">
        <w:rPr>
          <w:rFonts w:ascii="Times New Roman" w:hAnsi="Times New Roman" w:cs="Times New Roman"/>
          <w:sz w:val="24"/>
          <w:szCs w:val="24"/>
        </w:rPr>
        <w:t xml:space="preserve">2080 plus 12 hours at 3000 level or higher from list </w:t>
      </w:r>
      <w:r w:rsidR="00CF62FD">
        <w:rPr>
          <w:rFonts w:ascii="Times New Roman" w:hAnsi="Times New Roman" w:cs="Times New Roman"/>
          <w:sz w:val="24"/>
          <w:szCs w:val="24"/>
        </w:rPr>
        <w:br/>
      </w:r>
      <w:r w:rsidRPr="00FB5C44">
        <w:rPr>
          <w:rFonts w:ascii="Times New Roman" w:hAnsi="Times New Roman" w:cs="Times New Roman"/>
          <w:sz w:val="24"/>
          <w:szCs w:val="24"/>
        </w:rPr>
        <w:t>CpEs take 2080, 3110, 4190, and c</w:t>
      </w:r>
      <w:r w:rsidR="00BF0E1E">
        <w:rPr>
          <w:rFonts w:ascii="Times New Roman" w:hAnsi="Times New Roman" w:cs="Times New Roman"/>
        </w:rPr>
        <w:t>an take one as special elective–</w:t>
      </w:r>
      <w:r w:rsidR="008034C0">
        <w:rPr>
          <w:rFonts w:ascii="Times New Roman" w:hAnsi="Times New Roman" w:cs="Times New Roman"/>
        </w:rPr>
        <w:t xml:space="preserve">then </w:t>
      </w:r>
      <w:r w:rsidRPr="00FB5C44">
        <w:rPr>
          <w:rFonts w:ascii="Times New Roman" w:hAnsi="Times New Roman" w:cs="Times New Roman"/>
          <w:sz w:val="24"/>
          <w:szCs w:val="24"/>
        </w:rPr>
        <w:t>only need one more</w:t>
      </w:r>
      <w:r w:rsidR="003E607B">
        <w:rPr>
          <w:rFonts w:ascii="Times New Roman" w:hAnsi="Times New Roman" w:cs="Times New Roman"/>
        </w:rPr>
        <w:t>.</w:t>
      </w:r>
      <w:r w:rsidRPr="00FB5C44">
        <w:rPr>
          <w:rFonts w:ascii="Times New Roman" w:hAnsi="Times New Roman" w:cs="Times New Roman"/>
          <w:sz w:val="24"/>
          <w:szCs w:val="24"/>
        </w:rPr>
        <w:t xml:space="preserve"> </w:t>
      </w:r>
      <w:r w:rsidR="00CF62FD">
        <w:rPr>
          <w:rFonts w:ascii="Times New Roman" w:hAnsi="Times New Roman" w:cs="Times New Roman"/>
          <w:sz w:val="24"/>
          <w:szCs w:val="24"/>
        </w:rPr>
        <w:br/>
      </w:r>
      <w:r w:rsidRPr="00FB5C44">
        <w:rPr>
          <w:rFonts w:ascii="Times New Roman" w:hAnsi="Times New Roman" w:cs="Times New Roman"/>
          <w:sz w:val="24"/>
          <w:szCs w:val="24"/>
        </w:rPr>
        <w:t>EEs take 2080, adv. math elec., and can take one as special elective</w:t>
      </w:r>
      <w:r w:rsidR="00BF0E1E">
        <w:rPr>
          <w:rFonts w:ascii="Times New Roman" w:hAnsi="Times New Roman" w:cs="Times New Roman"/>
        </w:rPr>
        <w:t>–</w:t>
      </w:r>
      <w:r w:rsidR="008034C0">
        <w:rPr>
          <w:rFonts w:ascii="Times New Roman" w:hAnsi="Times New Roman" w:cs="Times New Roman"/>
        </w:rPr>
        <w:t xml:space="preserve">then </w:t>
      </w:r>
      <w:r w:rsidRPr="00FB5C44">
        <w:rPr>
          <w:rFonts w:ascii="Times New Roman" w:hAnsi="Times New Roman" w:cs="Times New Roman"/>
          <w:sz w:val="24"/>
          <w:szCs w:val="24"/>
        </w:rPr>
        <w:t>only need two more</w:t>
      </w:r>
      <w:r w:rsidR="003E607B">
        <w:rPr>
          <w:rFonts w:ascii="Times New Roman" w:hAnsi="Times New Roman" w:cs="Times New Roman"/>
        </w:rPr>
        <w:t>.</w:t>
      </w:r>
      <w:r w:rsidRPr="00FB5C44">
        <w:rPr>
          <w:rFonts w:ascii="Times New Roman" w:hAnsi="Times New Roman" w:cs="Times New Roman"/>
          <w:sz w:val="24"/>
          <w:szCs w:val="24"/>
        </w:rPr>
        <w:t xml:space="preserve"> </w:t>
      </w:r>
      <w:r w:rsidR="00CF62FD">
        <w:rPr>
          <w:rFonts w:ascii="Times New Roman" w:hAnsi="Times New Roman" w:cs="Times New Roman"/>
          <w:sz w:val="24"/>
          <w:szCs w:val="24"/>
        </w:rPr>
        <w:br/>
      </w:r>
      <w:r w:rsidR="00AD1A7A" w:rsidRPr="008034C0">
        <w:rPr>
          <w:rFonts w:ascii="Times New Roman" w:hAnsi="Times New Roman" w:cs="Times New Roman"/>
          <w:b/>
          <w:i/>
        </w:rPr>
        <w:t>CPSC minor</w:t>
      </w:r>
      <w:r w:rsidR="00AD1A7A">
        <w:rPr>
          <w:rFonts w:ascii="Times New Roman" w:hAnsi="Times New Roman" w:cs="Times New Roman"/>
          <w:i/>
        </w:rPr>
        <w:t>:</w:t>
      </w:r>
      <w:r w:rsidR="00AD1A7A">
        <w:rPr>
          <w:rFonts w:ascii="Times New Roman" w:hAnsi="Times New Roman" w:cs="Times New Roman"/>
        </w:rPr>
        <w:t xml:space="preserve"> CPSC 2120 plus 12 hours of which 9 is at 3000 level or higher</w:t>
      </w:r>
      <w:r w:rsidR="00AD1A7A">
        <w:rPr>
          <w:rFonts w:ascii="Times New Roman" w:hAnsi="Times New Roman" w:cs="Times New Roman"/>
        </w:rPr>
        <w:br/>
        <w:t>Discussions of what CpEs need for CPSC minor are continuing.</w:t>
      </w:r>
      <w:r w:rsidR="008034C0">
        <w:rPr>
          <w:rFonts w:ascii="Times New Roman" w:hAnsi="Times New Roman" w:cs="Times New Roman"/>
        </w:rPr>
        <w:t xml:space="preserve"> At this point we cannot promise that the </w:t>
      </w:r>
      <w:r w:rsidR="008034C0">
        <w:rPr>
          <w:rFonts w:ascii="Times New Roman" w:hAnsi="Times New Roman" w:cs="Times New Roman"/>
        </w:rPr>
        <w:lastRenderedPageBreak/>
        <w:t xml:space="preserve">petitions described below will </w:t>
      </w:r>
      <w:r w:rsidR="003E607B">
        <w:rPr>
          <w:rFonts w:ascii="Times New Roman" w:hAnsi="Times New Roman" w:cs="Times New Roman"/>
        </w:rPr>
        <w:t xml:space="preserve">always </w:t>
      </w:r>
      <w:r w:rsidR="008034C0">
        <w:rPr>
          <w:rFonts w:ascii="Times New Roman" w:hAnsi="Times New Roman" w:cs="Times New Roman"/>
        </w:rPr>
        <w:t>be approved.</w:t>
      </w:r>
      <w:r w:rsidR="00777E92">
        <w:rPr>
          <w:rFonts w:ascii="Times New Roman" w:hAnsi="Times New Roman" w:cs="Times New Roman"/>
        </w:rPr>
        <w:t xml:space="preserve"> </w:t>
      </w:r>
      <w:r w:rsidR="00AD1A7A">
        <w:rPr>
          <w:rFonts w:ascii="Times New Roman" w:hAnsi="Times New Roman" w:cs="Times New Roman"/>
        </w:rPr>
        <w:t xml:space="preserve">The following is suggested: (1) Petitioning that credit be given for ECE 2220 and 2230 in lieu of CPSC 2120. (2) Petitioning for credit for ECE 3220 (cross-listed as CPSC 3220). (3) Petitioning for credit for ECE 3520 (cross-listed as CPSC 3520). (4) Taking CPSC 2150, </w:t>
      </w:r>
      <w:r w:rsidR="008034C0">
        <w:rPr>
          <w:rFonts w:ascii="Times New Roman" w:hAnsi="Times New Roman" w:cs="Times New Roman"/>
        </w:rPr>
        <w:t>as it goes further into object-oriented programming and is a prerequisite for many other CS courses. (5) Taking an additional 3xxx or 4xxx CPSC course.</w:t>
      </w:r>
      <w:r w:rsidR="00AD1A7A">
        <w:rPr>
          <w:rFonts w:ascii="Times New Roman" w:hAnsi="Times New Roman" w:cs="Times New Roman"/>
          <w:i/>
        </w:rPr>
        <w:t xml:space="preserve"> </w:t>
      </w:r>
    </w:p>
    <w:p w:rsidR="002C44FB" w:rsidRPr="002B6B03" w:rsidRDefault="00F8643D" w:rsidP="00505DCD">
      <w:pPr>
        <w:pStyle w:val="Default"/>
        <w:rPr>
          <w:rFonts w:ascii="Times New Roman" w:hAnsi="Times New Roman" w:cs="Times New Roman"/>
          <w:b/>
          <w:color w:val="auto"/>
        </w:rPr>
      </w:pPr>
      <w:r>
        <w:rPr>
          <w:rFonts w:ascii="Times New Roman" w:hAnsi="Times New Roman" w:cs="Times New Roman"/>
          <w:b/>
          <w:color w:val="auto"/>
        </w:rPr>
        <w:t>Double m</w:t>
      </w:r>
      <w:r w:rsidR="002C44FB" w:rsidRPr="002B6B03">
        <w:rPr>
          <w:rFonts w:ascii="Times New Roman" w:hAnsi="Times New Roman" w:cs="Times New Roman"/>
          <w:b/>
          <w:color w:val="auto"/>
        </w:rPr>
        <w:t>ajors:</w:t>
      </w:r>
    </w:p>
    <w:p w:rsidR="002C44FB" w:rsidRDefault="002C44FB" w:rsidP="00505DCD">
      <w:pPr>
        <w:pStyle w:val="Default"/>
        <w:rPr>
          <w:rFonts w:ascii="Times New Roman" w:hAnsi="Times New Roman" w:cs="Times New Roman"/>
          <w:color w:val="auto"/>
        </w:rPr>
      </w:pPr>
      <w:r w:rsidRPr="002B6B03">
        <w:rPr>
          <w:rFonts w:ascii="Times New Roman" w:hAnsi="Times New Roman" w:cs="Times New Roman"/>
          <w:b/>
          <w:i/>
          <w:color w:val="auto"/>
        </w:rPr>
        <w:t>ECE and non-ECE double majors:</w:t>
      </w:r>
      <w:r>
        <w:rPr>
          <w:rFonts w:ascii="Times New Roman" w:hAnsi="Times New Roman" w:cs="Times New Roman"/>
          <w:color w:val="auto"/>
        </w:rPr>
        <w:t xml:space="preserve"> These students have two advisors, one for each major. You are only responsible for advising the ECE “side”.</w:t>
      </w:r>
    </w:p>
    <w:p w:rsidR="002C44FB" w:rsidRPr="00FB5C44" w:rsidRDefault="002C44FB" w:rsidP="00505DCD">
      <w:pPr>
        <w:pStyle w:val="Default"/>
        <w:rPr>
          <w:rFonts w:ascii="Times New Roman" w:hAnsi="Times New Roman" w:cs="Times New Roman"/>
          <w:color w:val="auto"/>
        </w:rPr>
      </w:pPr>
      <w:r w:rsidRPr="002B6B03">
        <w:rPr>
          <w:rFonts w:ascii="Times New Roman" w:hAnsi="Times New Roman" w:cs="Times New Roman"/>
          <w:b/>
          <w:i/>
          <w:color w:val="auto"/>
        </w:rPr>
        <w:t>EE and CpE double majors:</w:t>
      </w:r>
      <w:r>
        <w:rPr>
          <w:rFonts w:ascii="Times New Roman" w:hAnsi="Times New Roman" w:cs="Times New Roman"/>
          <w:color w:val="auto"/>
        </w:rPr>
        <w:t xml:space="preserve"> Anyone contemplating this combination should be instructed to visit Patty. We have special advisors for students in this situation. </w:t>
      </w:r>
      <w:r w:rsidR="00777E92">
        <w:rPr>
          <w:rFonts w:ascii="Times New Roman" w:hAnsi="Times New Roman" w:cs="Times New Roman"/>
          <w:color w:val="auto"/>
        </w:rPr>
        <w:t xml:space="preserve">Any academically strong student considering this should be </w:t>
      </w:r>
      <w:r>
        <w:rPr>
          <w:rFonts w:ascii="Times New Roman" w:hAnsi="Times New Roman" w:cs="Times New Roman"/>
          <w:color w:val="auto"/>
        </w:rPr>
        <w:t xml:space="preserve">told to </w:t>
      </w:r>
      <w:r w:rsidR="00F23424">
        <w:rPr>
          <w:rFonts w:ascii="Times New Roman" w:hAnsi="Times New Roman" w:cs="Times New Roman"/>
          <w:color w:val="auto"/>
        </w:rPr>
        <w:t>alternatively</w:t>
      </w:r>
      <w:r>
        <w:rPr>
          <w:rFonts w:ascii="Times New Roman" w:hAnsi="Times New Roman" w:cs="Times New Roman"/>
          <w:color w:val="auto"/>
        </w:rPr>
        <w:t xml:space="preserve"> seriously consider the combined BS/MS program. </w:t>
      </w:r>
    </w:p>
    <w:p w:rsidR="002C44FB" w:rsidRDefault="002C44FB" w:rsidP="00505DCD">
      <w:pPr>
        <w:pStyle w:val="Default"/>
        <w:rPr>
          <w:rFonts w:ascii="Times New Roman" w:hAnsi="Times New Roman" w:cs="Times New Roman"/>
          <w:b/>
          <w:color w:val="auto"/>
        </w:rPr>
      </w:pPr>
    </w:p>
    <w:p w:rsidR="00BF0E1E" w:rsidRPr="009A0813" w:rsidRDefault="00F8643D" w:rsidP="009A0813">
      <w:pPr>
        <w:rPr>
          <w:rFonts w:ascii="Times New Roman" w:hAnsi="Times New Roman" w:cs="Times New Roman"/>
          <w:b/>
          <w:sz w:val="24"/>
          <w:szCs w:val="24"/>
        </w:rPr>
      </w:pPr>
      <w:r>
        <w:rPr>
          <w:rFonts w:ascii="Times New Roman" w:hAnsi="Times New Roman" w:cs="Times New Roman"/>
          <w:b/>
        </w:rPr>
        <w:t>FE e</w:t>
      </w:r>
      <w:r w:rsidR="00FB5C44" w:rsidRPr="00BF0E1E">
        <w:rPr>
          <w:rFonts w:ascii="Times New Roman" w:hAnsi="Times New Roman" w:cs="Times New Roman"/>
          <w:b/>
        </w:rPr>
        <w:t>xam</w:t>
      </w:r>
      <w:r w:rsidR="00BF0E1E" w:rsidRPr="00BF0E1E">
        <w:rPr>
          <w:rFonts w:ascii="Times New Roman" w:hAnsi="Times New Roman" w:cs="Times New Roman"/>
          <w:b/>
        </w:rPr>
        <w:t xml:space="preserve">: </w:t>
      </w:r>
    </w:p>
    <w:p w:rsidR="00FB5C44" w:rsidRPr="00FB5C44" w:rsidRDefault="00A8254A" w:rsidP="00505DCD">
      <w:pPr>
        <w:pStyle w:val="Default"/>
        <w:rPr>
          <w:rFonts w:ascii="Times New Roman" w:hAnsi="Times New Roman" w:cs="Times New Roman"/>
          <w:color w:val="auto"/>
        </w:rPr>
      </w:pPr>
      <w:hyperlink r:id="rId24" w:history="1">
        <w:r w:rsidR="00BF0E1E" w:rsidRPr="00D17AA4">
          <w:rPr>
            <w:rStyle w:val="Hyperlink"/>
            <w:rFonts w:ascii="Times New Roman" w:hAnsi="Times New Roman" w:cs="Times New Roman"/>
          </w:rPr>
          <w:t>http://ncees.org/exams/fe-exam/</w:t>
        </w:r>
      </w:hyperlink>
      <w:r w:rsidR="00BF0E1E">
        <w:rPr>
          <w:rFonts w:ascii="Times New Roman" w:hAnsi="Times New Roman" w:cs="Times New Roman"/>
          <w:color w:val="auto"/>
        </w:rPr>
        <w:t xml:space="preserve"> </w:t>
      </w:r>
      <w:r w:rsidR="00FB5C44" w:rsidRPr="00FB5C44">
        <w:rPr>
          <w:rFonts w:ascii="Times New Roman" w:hAnsi="Times New Roman" w:cs="Times New Roman"/>
          <w:color w:val="auto"/>
        </w:rPr>
        <w:t xml:space="preserve"> </w:t>
      </w:r>
    </w:p>
    <w:p w:rsidR="00FB5C44" w:rsidRPr="009A0813" w:rsidRDefault="00FB5C44" w:rsidP="00505DCD">
      <w:pPr>
        <w:pStyle w:val="Default"/>
        <w:rPr>
          <w:rFonts w:ascii="Times New Roman" w:hAnsi="Times New Roman" w:cs="Times New Roman"/>
          <w:color w:val="auto"/>
        </w:rPr>
      </w:pPr>
      <w:r w:rsidRPr="00FB5C44">
        <w:rPr>
          <w:rFonts w:ascii="Times New Roman" w:hAnsi="Times New Roman" w:cs="Times New Roman"/>
          <w:color w:val="auto"/>
        </w:rPr>
        <w:t>A necessary step to becoming a licensed professional engineer (PE)</w:t>
      </w:r>
      <w:r w:rsidR="00777E92">
        <w:rPr>
          <w:rFonts w:ascii="Times New Roman" w:hAnsi="Times New Roman" w:cs="Times New Roman"/>
          <w:color w:val="auto"/>
        </w:rPr>
        <w:t>; it is b</w:t>
      </w:r>
      <w:r w:rsidRPr="00FB5C44">
        <w:rPr>
          <w:rFonts w:ascii="Times New Roman" w:hAnsi="Times New Roman" w:cs="Times New Roman"/>
          <w:color w:val="auto"/>
        </w:rPr>
        <w:t>est to take while still in school (senior year)</w:t>
      </w:r>
      <w:r w:rsidR="00777E92">
        <w:rPr>
          <w:rFonts w:ascii="Times New Roman" w:hAnsi="Times New Roman" w:cs="Times New Roman"/>
          <w:color w:val="auto"/>
        </w:rPr>
        <w:t xml:space="preserve">. </w:t>
      </w:r>
      <w:r w:rsidRPr="00FB5C44">
        <w:rPr>
          <w:rFonts w:ascii="Times New Roman" w:hAnsi="Times New Roman" w:cs="Times New Roman"/>
          <w:color w:val="auto"/>
        </w:rPr>
        <w:t>Must take at approved testing center (nearest is Greenville)</w:t>
      </w:r>
      <w:r w:rsidR="00777E92">
        <w:rPr>
          <w:rFonts w:ascii="Times New Roman" w:hAnsi="Times New Roman" w:cs="Times New Roman"/>
          <w:color w:val="auto"/>
        </w:rPr>
        <w:t>. There is an Electrical-and-</w:t>
      </w:r>
      <w:r w:rsidRPr="00FB5C44">
        <w:rPr>
          <w:rFonts w:ascii="Times New Roman" w:hAnsi="Times New Roman" w:cs="Times New Roman"/>
          <w:color w:val="auto"/>
        </w:rPr>
        <w:t>Computer</w:t>
      </w:r>
      <w:r w:rsidR="00777E92">
        <w:rPr>
          <w:rFonts w:ascii="Times New Roman" w:hAnsi="Times New Roman" w:cs="Times New Roman"/>
          <w:color w:val="auto"/>
        </w:rPr>
        <w:t>-specific</w:t>
      </w:r>
      <w:r w:rsidRPr="00FB5C44">
        <w:rPr>
          <w:rFonts w:ascii="Times New Roman" w:hAnsi="Times New Roman" w:cs="Times New Roman"/>
          <w:color w:val="auto"/>
        </w:rPr>
        <w:t xml:space="preserve"> FE exam</w:t>
      </w:r>
      <w:r w:rsidR="008034C0">
        <w:rPr>
          <w:rFonts w:ascii="Times New Roman" w:hAnsi="Times New Roman" w:cs="Times New Roman"/>
          <w:color w:val="auto"/>
        </w:rPr>
        <w:t>.</w:t>
      </w:r>
      <w:r w:rsidR="00777E92">
        <w:rPr>
          <w:rFonts w:ascii="Times New Roman" w:hAnsi="Times New Roman" w:cs="Times New Roman"/>
          <w:color w:val="auto"/>
        </w:rPr>
        <w:t xml:space="preserve"> </w:t>
      </w:r>
      <w:r w:rsidR="008034C0" w:rsidRPr="00777E92">
        <w:rPr>
          <w:rFonts w:ascii="Times New Roman" w:hAnsi="Times New Roman" w:cs="Times New Roman"/>
          <w:i/>
          <w:color w:val="auto"/>
        </w:rPr>
        <w:t>Advisors are encouraged to discuss the FE exam with all EE students.</w:t>
      </w:r>
      <w:r w:rsidRPr="00777E92">
        <w:rPr>
          <w:rFonts w:ascii="Times New Roman" w:hAnsi="Times New Roman" w:cs="Times New Roman"/>
          <w:i/>
          <w:color w:val="auto"/>
        </w:rPr>
        <w:t xml:space="preserve"> </w:t>
      </w:r>
      <w:r w:rsidR="009A0813">
        <w:rPr>
          <w:rFonts w:ascii="Times New Roman" w:hAnsi="Times New Roman" w:cs="Times New Roman"/>
          <w:i/>
          <w:color w:val="auto"/>
        </w:rPr>
        <w:br/>
      </w:r>
      <w:r w:rsidR="009A0813">
        <w:rPr>
          <w:rFonts w:ascii="Times New Roman" w:hAnsi="Times New Roman" w:cs="Times New Roman"/>
          <w:i/>
          <w:color w:val="auto"/>
        </w:rPr>
        <w:br/>
      </w:r>
      <w:r w:rsidR="009A0813">
        <w:rPr>
          <w:rFonts w:ascii="Times New Roman" w:hAnsi="Times New Roman" w:cs="Times New Roman"/>
          <w:color w:val="auto"/>
        </w:rPr>
        <w:t xml:space="preserve">For more information on the FE exam, students may contact Melody Huitt at </w:t>
      </w:r>
      <w:hyperlink r:id="rId25" w:history="1">
        <w:r w:rsidR="009A0813" w:rsidRPr="00671D15">
          <w:rPr>
            <w:rStyle w:val="Hyperlink"/>
            <w:rFonts w:ascii="Times New Roman" w:hAnsi="Times New Roman" w:cs="Times New Roman"/>
          </w:rPr>
          <w:t>mhuitt@clemson.edu</w:t>
        </w:r>
      </w:hyperlink>
      <w:r w:rsidR="009A0813">
        <w:rPr>
          <w:rFonts w:ascii="Times New Roman" w:hAnsi="Times New Roman" w:cs="Times New Roman"/>
          <w:color w:val="auto"/>
        </w:rPr>
        <w:t xml:space="preserve">. She has sample test questions and additional study materials. </w:t>
      </w:r>
    </w:p>
    <w:p w:rsidR="00FB5C44" w:rsidRDefault="00FB5C44" w:rsidP="00505DCD">
      <w:pPr>
        <w:pStyle w:val="Default"/>
        <w:rPr>
          <w:rFonts w:ascii="Times New Roman" w:hAnsi="Times New Roman" w:cs="Times New Roman"/>
          <w:color w:val="auto"/>
        </w:rPr>
      </w:pPr>
    </w:p>
    <w:p w:rsidR="007657D6" w:rsidRPr="00505DCD" w:rsidRDefault="00505DCD" w:rsidP="00505DCD">
      <w:pPr>
        <w:spacing w:line="240" w:lineRule="auto"/>
        <w:rPr>
          <w:rFonts w:ascii="Times New Roman" w:hAnsi="Times New Roman" w:cs="Times New Roman"/>
          <w:sz w:val="24"/>
          <w:szCs w:val="24"/>
        </w:rPr>
      </w:pPr>
      <w:r w:rsidRPr="00505DCD">
        <w:rPr>
          <w:rFonts w:ascii="Times New Roman" w:hAnsi="Times New Roman" w:cs="Times New Roman"/>
          <w:b/>
          <w:sz w:val="24"/>
          <w:szCs w:val="24"/>
        </w:rPr>
        <w:t>Limits on credit hours:</w:t>
      </w:r>
      <w:r w:rsidRPr="00505DCD">
        <w:rPr>
          <w:rFonts w:ascii="Times New Roman" w:hAnsi="Times New Roman" w:cs="Times New Roman"/>
          <w:b/>
          <w:sz w:val="24"/>
          <w:szCs w:val="24"/>
        </w:rPr>
        <w:br/>
      </w:r>
      <w:r>
        <w:rPr>
          <w:rFonts w:ascii="Times New Roman" w:hAnsi="Times New Roman" w:cs="Times New Roman"/>
          <w:sz w:val="24"/>
          <w:szCs w:val="24"/>
        </w:rPr>
        <w:t xml:space="preserve">For fall and spring semesters, during registration the limit is 19 hours; students can register for up to 21 hours after the semester begins. In summer the limit is 20 hours. However, students taking ECE online classes in the summer should be </w:t>
      </w:r>
      <w:r>
        <w:rPr>
          <w:rFonts w:ascii="Times New Roman" w:hAnsi="Times New Roman" w:cs="Times New Roman"/>
          <w:i/>
          <w:sz w:val="24"/>
          <w:szCs w:val="24"/>
        </w:rPr>
        <w:t xml:space="preserve">strongly </w:t>
      </w:r>
      <w:r>
        <w:rPr>
          <w:rFonts w:ascii="Times New Roman" w:hAnsi="Times New Roman" w:cs="Times New Roman"/>
          <w:sz w:val="24"/>
          <w:szCs w:val="24"/>
        </w:rPr>
        <w:t>encouraged to take no more than two ECE classes per term (two in Summer I and two in Summer II), and only one per term if they have significant other activities (such as a part-time job).</w:t>
      </w:r>
    </w:p>
    <w:sectPr w:rsidR="007657D6" w:rsidRPr="0050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1D5"/>
    <w:multiLevelType w:val="hybridMultilevel"/>
    <w:tmpl w:val="3646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E312C"/>
    <w:multiLevelType w:val="hybridMultilevel"/>
    <w:tmpl w:val="3646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39"/>
    <w:rsid w:val="0000314E"/>
    <w:rsid w:val="0014752F"/>
    <w:rsid w:val="00294B39"/>
    <w:rsid w:val="002B3D33"/>
    <w:rsid w:val="002B6B03"/>
    <w:rsid w:val="002C44FB"/>
    <w:rsid w:val="003E607B"/>
    <w:rsid w:val="00505DCD"/>
    <w:rsid w:val="005833AB"/>
    <w:rsid w:val="00596CF5"/>
    <w:rsid w:val="00723A3B"/>
    <w:rsid w:val="007657D6"/>
    <w:rsid w:val="00777E92"/>
    <w:rsid w:val="008034C0"/>
    <w:rsid w:val="008A44A7"/>
    <w:rsid w:val="00917ED8"/>
    <w:rsid w:val="00970721"/>
    <w:rsid w:val="009A0813"/>
    <w:rsid w:val="009D60A5"/>
    <w:rsid w:val="00A06284"/>
    <w:rsid w:val="00A42C2C"/>
    <w:rsid w:val="00A46F38"/>
    <w:rsid w:val="00A8254A"/>
    <w:rsid w:val="00AD1A7A"/>
    <w:rsid w:val="00B565E8"/>
    <w:rsid w:val="00BA52D1"/>
    <w:rsid w:val="00BB1E5F"/>
    <w:rsid w:val="00BF0E1E"/>
    <w:rsid w:val="00CE4193"/>
    <w:rsid w:val="00CF62FD"/>
    <w:rsid w:val="00D320B3"/>
    <w:rsid w:val="00D86C5F"/>
    <w:rsid w:val="00DD2FE9"/>
    <w:rsid w:val="00DF7CCC"/>
    <w:rsid w:val="00E40F14"/>
    <w:rsid w:val="00F23424"/>
    <w:rsid w:val="00F71DF0"/>
    <w:rsid w:val="00F8643D"/>
    <w:rsid w:val="00FB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2999C-205F-4C41-A411-EE9B3D9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B39"/>
    <w:rPr>
      <w:color w:val="0000FF" w:themeColor="hyperlink"/>
      <w:u w:val="single"/>
    </w:rPr>
  </w:style>
  <w:style w:type="character" w:styleId="FollowedHyperlink">
    <w:name w:val="FollowedHyperlink"/>
    <w:basedOn w:val="DefaultParagraphFont"/>
    <w:uiPriority w:val="99"/>
    <w:semiHidden/>
    <w:unhideWhenUsed/>
    <w:rsid w:val="00294B39"/>
    <w:rPr>
      <w:color w:val="800080" w:themeColor="followedHyperlink"/>
      <w:u w:val="single"/>
    </w:rPr>
  </w:style>
  <w:style w:type="paragraph" w:customStyle="1" w:styleId="Default">
    <w:name w:val="Default"/>
    <w:rsid w:val="002B3D3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ssb.clemson.edu/sisbnprd/bwckctlg.p_disp_dyn_ctlg" TargetMode="External"/><Relationship Id="rId13" Type="http://schemas.openxmlformats.org/officeDocument/2006/relationships/hyperlink" Target="http://www.clemson.edu/ces/current-students/humanities_policy.html" TargetMode="External"/><Relationship Id="rId18" Type="http://schemas.openxmlformats.org/officeDocument/2006/relationships/hyperlink" Target="http://www.clemson.edu/academics/programs/creative-inqui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lemson.edu/cuhonors/" TargetMode="External"/><Relationship Id="rId7" Type="http://schemas.openxmlformats.org/officeDocument/2006/relationships/hyperlink" Target="http://www.clemson.edu/ces/departments/ece/resources/undergrad_resources/curriculum.html" TargetMode="External"/><Relationship Id="rId12" Type="http://schemas.openxmlformats.org/officeDocument/2006/relationships/hyperlink" Target="https://www.clemson.edu/academics/advising/documents/3_genedandcoursespecificInfor.pdf" TargetMode="External"/><Relationship Id="rId17" Type="http://schemas.openxmlformats.org/officeDocument/2006/relationships/hyperlink" Target="http://www.clemson.edu/ces/departments/ece/academics/undergrad/Creative_Inquiry.html" TargetMode="External"/><Relationship Id="rId25" Type="http://schemas.openxmlformats.org/officeDocument/2006/relationships/hyperlink" Target="mailto:mhuitt@clemson.edu" TargetMode="External"/><Relationship Id="rId2" Type="http://schemas.openxmlformats.org/officeDocument/2006/relationships/styles" Target="styles.xml"/><Relationship Id="rId16" Type="http://schemas.openxmlformats.org/officeDocument/2006/relationships/hyperlink" Target="https://www.clemson.edu/academics/advising/documents/3_genedandcoursespecificInfor.pdf" TargetMode="External"/><Relationship Id="rId20" Type="http://schemas.openxmlformats.org/officeDocument/2006/relationships/hyperlink" Target="http://career.clemson.edu/cooperative_education/students/" TargetMode="External"/><Relationship Id="rId1" Type="http://schemas.openxmlformats.org/officeDocument/2006/relationships/numbering" Target="numbering.xml"/><Relationship Id="rId6" Type="http://schemas.openxmlformats.org/officeDocument/2006/relationships/hyperlink" Target="mailto:pmcnult@clemson.edu" TargetMode="External"/><Relationship Id="rId11" Type="http://schemas.openxmlformats.org/officeDocument/2006/relationships/hyperlink" Target="http://www.clemson.edu/ces/departments/ece/resources/undergrad_resources/forms.html" TargetMode="External"/><Relationship Id="rId24" Type="http://schemas.openxmlformats.org/officeDocument/2006/relationships/hyperlink" Target="http://ncees.org/exams/fe-exam/" TargetMode="External"/><Relationship Id="rId5" Type="http://schemas.openxmlformats.org/officeDocument/2006/relationships/hyperlink" Target="http://iroar.clemson.edu" TargetMode="External"/><Relationship Id="rId15" Type="http://schemas.openxmlformats.org/officeDocument/2006/relationships/hyperlink" Target="http://www.clemson.edu/academics/sts/meet-requirements.html" TargetMode="External"/><Relationship Id="rId23" Type="http://schemas.openxmlformats.org/officeDocument/2006/relationships/hyperlink" Target="http://www.clemson.edu/studyabroad/" TargetMode="External"/><Relationship Id="rId10" Type="http://schemas.openxmlformats.org/officeDocument/2006/relationships/hyperlink" Target="mailto:pmcnult@clemson.edu" TargetMode="External"/><Relationship Id="rId19" Type="http://schemas.openxmlformats.org/officeDocument/2006/relationships/hyperlink" Target="http://ci.clemson.edu/forms/find_a_project/" TargetMode="External"/><Relationship Id="rId4" Type="http://schemas.openxmlformats.org/officeDocument/2006/relationships/webSettings" Target="webSettings.xml"/><Relationship Id="rId9" Type="http://schemas.openxmlformats.org/officeDocument/2006/relationships/hyperlink" Target="http://www.registrar.clemson.edu/html/catalog.htm" TargetMode="External"/><Relationship Id="rId14" Type="http://schemas.openxmlformats.org/officeDocument/2006/relationships/hyperlink" Target="http://www.clemson.edu/academics/sts/approved-courses.html" TargetMode="External"/><Relationship Id="rId22" Type="http://schemas.openxmlformats.org/officeDocument/2006/relationships/hyperlink" Target="http://www.clemson.edu/cuhonors/studenthand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Amanda L. Harris</cp:lastModifiedBy>
  <cp:revision>3</cp:revision>
  <dcterms:created xsi:type="dcterms:W3CDTF">2015-10-13T01:04:00Z</dcterms:created>
  <dcterms:modified xsi:type="dcterms:W3CDTF">2016-03-22T14:49:00Z</dcterms:modified>
</cp:coreProperties>
</file>