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B10DF" w14:textId="77777777" w:rsidR="00530835" w:rsidRDefault="001737E2" w:rsidP="00F72663">
      <w:pPr>
        <w:tabs>
          <w:tab w:val="left" w:pos="180"/>
        </w:tabs>
        <w:spacing w:after="0" w:line="240" w:lineRule="auto"/>
        <w:rPr>
          <w:noProof/>
        </w:rPr>
      </w:pPr>
      <w:r>
        <w:rPr>
          <w:noProof/>
        </w:rPr>
        <mc:AlternateContent>
          <mc:Choice Requires="wps">
            <w:drawing>
              <wp:anchor distT="0" distB="0" distL="114300" distR="114300" simplePos="0" relativeHeight="251659264" behindDoc="0" locked="0" layoutInCell="1" allowOverlap="1" wp14:anchorId="685DF43E" wp14:editId="776FE4AF">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5DF43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" fillcolor="#522d80" stroked="f">
                <v:textbo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14:anchorId="1AA5040A" wp14:editId="4798ADDA">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07F324E4" w14:textId="77777777"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14:paraId="15DAE532" w14:textId="77777777" w:rsidR="00EC7AC9" w:rsidRDefault="00935903" w:rsidP="00EC7AC9">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14:paraId="099762A5" w14:textId="77777777" w:rsidR="001F5BB9" w:rsidRPr="00A44567" w:rsidRDefault="001F5BB9" w:rsidP="00EC7AC9">
      <w:pPr>
        <w:tabs>
          <w:tab w:val="left" w:pos="90"/>
        </w:tabs>
        <w:spacing w:after="0" w:line="240" w:lineRule="auto"/>
        <w:jc w:val="center"/>
        <w:rPr>
          <w:rFonts w:eastAsia="Calibri" w:cstheme="minorHAnsi"/>
          <w:b/>
          <w:color w:val="F66733"/>
          <w:sz w:val="28"/>
          <w:szCs w:val="28"/>
        </w:rPr>
      </w:pPr>
    </w:p>
    <w:p w14:paraId="0FAFFF41" w14:textId="508D6D21" w:rsidR="006E1432" w:rsidRPr="00376B87" w:rsidRDefault="00E96DB2" w:rsidP="00F46D72">
      <w:pPr>
        <w:spacing w:after="100" w:afterAutospacing="1"/>
        <w:ind w:firstLine="270"/>
        <w:jc w:val="center"/>
        <w:rPr>
          <w:rFonts w:cstheme="minorHAnsi"/>
          <w:b/>
          <w:sz w:val="36"/>
          <w:szCs w:val="36"/>
        </w:rPr>
      </w:pPr>
      <w:r>
        <w:rPr>
          <w:rFonts w:cstheme="minorHAnsi"/>
          <w:b/>
          <w:sz w:val="36"/>
          <w:szCs w:val="36"/>
        </w:rPr>
        <w:t>“Kiss the Ground”</w:t>
      </w:r>
    </w:p>
    <w:p w14:paraId="63BB4368" w14:textId="6F416248" w:rsidR="00EB213F" w:rsidRPr="00E96DB2" w:rsidRDefault="00E96DB2" w:rsidP="00F40259">
      <w:pPr>
        <w:spacing w:after="0" w:line="240" w:lineRule="auto"/>
        <w:ind w:firstLine="274"/>
        <w:jc w:val="center"/>
        <w:rPr>
          <w:rFonts w:ascii="Copperplate Gothic Bold" w:hAnsi="Copperplate Gothic Bold"/>
          <w:b/>
          <w:i/>
        </w:rPr>
      </w:pPr>
      <w:r w:rsidRPr="00E96DB2">
        <w:rPr>
          <w:i/>
        </w:rPr>
        <w:t>A Documentary</w:t>
      </w:r>
    </w:p>
    <w:p w14:paraId="4CC337D8" w14:textId="77777777" w:rsidR="00F40259" w:rsidRPr="00007F3D" w:rsidRDefault="00F40259" w:rsidP="00F40259">
      <w:pPr>
        <w:spacing w:after="0" w:line="240" w:lineRule="auto"/>
        <w:ind w:firstLine="274"/>
        <w:jc w:val="center"/>
        <w:rPr>
          <w:rFonts w:ascii="Copperplate Gothic Bold" w:hAnsi="Copperplate Gothic Bold"/>
          <w:b/>
          <w:sz w:val="26"/>
          <w:szCs w:val="26"/>
        </w:rPr>
      </w:pPr>
    </w:p>
    <w:p w14:paraId="09057345" w14:textId="77777777" w:rsidR="00E9514F" w:rsidRDefault="00E9514F" w:rsidP="00E9514F">
      <w:pPr>
        <w:spacing w:after="0" w:line="240" w:lineRule="auto"/>
        <w:jc w:val="center"/>
        <w:rPr>
          <w:rFonts w:ascii="Times New Roman" w:hAnsi="Times New Roman" w:cs="Times New Roman"/>
          <w:sz w:val="24"/>
          <w:szCs w:val="24"/>
        </w:rPr>
      </w:pPr>
    </w:p>
    <w:p w14:paraId="0A584843" w14:textId="77777777" w:rsidR="00376B87" w:rsidRPr="00DA2E24" w:rsidRDefault="00376B87" w:rsidP="00563E6D">
      <w:pPr>
        <w:spacing w:after="0" w:line="240" w:lineRule="auto"/>
        <w:jc w:val="center"/>
        <w:rPr>
          <w:sz w:val="24"/>
          <w:szCs w:val="24"/>
        </w:rPr>
      </w:pPr>
    </w:p>
    <w:p w14:paraId="3046C16B" w14:textId="77777777" w:rsidR="00E96DB2" w:rsidRPr="00E96DB2" w:rsidRDefault="00E96DB2" w:rsidP="00E96DB2">
      <w:pPr>
        <w:spacing w:after="0" w:line="240" w:lineRule="auto"/>
        <w:jc w:val="center"/>
        <w:rPr>
          <w:rFonts w:ascii="Times New Roman" w:eastAsia="Calibri" w:hAnsi="Times New Roman" w:cs="Times New Roman"/>
          <w:bCs/>
          <w:sz w:val="24"/>
          <w:szCs w:val="24"/>
        </w:rPr>
      </w:pPr>
      <w:hyperlink r:id="rId9" w:history="1">
        <w:r w:rsidRPr="00E96DB2">
          <w:rPr>
            <w:rFonts w:ascii="Times New Roman" w:eastAsia="Calibri" w:hAnsi="Times New Roman" w:cs="Times New Roman"/>
            <w:bCs/>
            <w:color w:val="0563C1"/>
            <w:sz w:val="24"/>
            <w:szCs w:val="24"/>
            <w:u w:val="single"/>
          </w:rPr>
          <w:t>https://clemson.zoom.us/j/5783910968</w:t>
        </w:r>
      </w:hyperlink>
    </w:p>
    <w:p w14:paraId="2576F692" w14:textId="77777777" w:rsidR="00E96DB2" w:rsidRPr="00E96DB2" w:rsidRDefault="00E96DB2" w:rsidP="00E96DB2">
      <w:pPr>
        <w:spacing w:after="0" w:line="240" w:lineRule="auto"/>
        <w:jc w:val="center"/>
        <w:rPr>
          <w:rFonts w:ascii="Times New Roman" w:eastAsia="Calibri" w:hAnsi="Times New Roman" w:cs="Times New Roman"/>
          <w:bCs/>
          <w:sz w:val="24"/>
          <w:szCs w:val="24"/>
        </w:rPr>
      </w:pPr>
    </w:p>
    <w:p w14:paraId="5FDE0A91" w14:textId="77777777" w:rsidR="00E96DB2" w:rsidRPr="00E96DB2" w:rsidRDefault="00E96DB2" w:rsidP="00E96DB2">
      <w:pPr>
        <w:spacing w:after="0" w:line="240" w:lineRule="auto"/>
        <w:rPr>
          <w:rFonts w:ascii="Times New Roman" w:eastAsia="Calibri" w:hAnsi="Times New Roman" w:cs="Times New Roman"/>
          <w:bCs/>
          <w:sz w:val="24"/>
          <w:szCs w:val="24"/>
        </w:rPr>
      </w:pPr>
      <w:r w:rsidRPr="00E96DB2">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720FD3F0" wp14:editId="64428151">
            <wp:simplePos x="0" y="0"/>
            <wp:positionH relativeFrom="column">
              <wp:posOffset>0</wp:posOffset>
            </wp:positionH>
            <wp:positionV relativeFrom="paragraph">
              <wp:posOffset>23740</wp:posOffset>
            </wp:positionV>
            <wp:extent cx="2101215" cy="2101215"/>
            <wp:effectExtent l="0" t="0" r="0" b="0"/>
            <wp:wrapSquare wrapText="bothSides"/>
            <wp:docPr id="1" name="Picture 1" descr="Kiss the 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ss the 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215" cy="2101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DB2">
        <w:rPr>
          <w:rFonts w:ascii="Times New Roman" w:eastAsia="Calibri" w:hAnsi="Times New Roman" w:cs="Times New Roman"/>
          <w:bCs/>
          <w:sz w:val="24"/>
          <w:szCs w:val="24"/>
        </w:rPr>
        <w:t>A revolutionary group of activists, scientists, farmers, and politicians band together in a global movement of "Regenerative Agriculture" that could balance our climate, replenish our vast water supplies, and feed the world.</w:t>
      </w:r>
    </w:p>
    <w:p w14:paraId="64483A1C" w14:textId="77777777" w:rsidR="00E96DB2" w:rsidRPr="00E96DB2" w:rsidRDefault="00E96DB2" w:rsidP="00E96DB2">
      <w:pPr>
        <w:spacing w:after="0" w:line="240" w:lineRule="auto"/>
        <w:rPr>
          <w:rFonts w:ascii="Times New Roman" w:eastAsia="Calibri" w:hAnsi="Times New Roman" w:cs="Times New Roman"/>
          <w:bCs/>
          <w:sz w:val="24"/>
          <w:szCs w:val="24"/>
        </w:rPr>
      </w:pPr>
    </w:p>
    <w:p w14:paraId="41EA316B" w14:textId="77777777" w:rsidR="00E96DB2" w:rsidRPr="00E96DB2" w:rsidRDefault="00E96DB2" w:rsidP="00E96DB2">
      <w:pPr>
        <w:spacing w:after="0" w:line="240" w:lineRule="auto"/>
        <w:rPr>
          <w:rFonts w:ascii="Times New Roman" w:eastAsia="Calibri" w:hAnsi="Times New Roman" w:cs="Times New Roman"/>
          <w:bCs/>
          <w:sz w:val="24"/>
          <w:szCs w:val="24"/>
        </w:rPr>
      </w:pPr>
      <w:r w:rsidRPr="00E96DB2">
        <w:rPr>
          <w:rFonts w:ascii="Times New Roman" w:eastAsia="Calibri" w:hAnsi="Times New Roman" w:cs="Times New Roman"/>
          <w:b/>
          <w:i/>
          <w:iCs/>
          <w:sz w:val="24"/>
          <w:szCs w:val="24"/>
        </w:rPr>
        <w:t>Note:</w:t>
      </w:r>
      <w:r w:rsidRPr="00E96DB2">
        <w:rPr>
          <w:rFonts w:ascii="Times New Roman" w:eastAsia="Calibri" w:hAnsi="Times New Roman" w:cs="Times New Roman"/>
          <w:bCs/>
          <w:sz w:val="24"/>
          <w:szCs w:val="24"/>
        </w:rPr>
        <w:t xml:space="preserve">  The running time for the documentary is 84 min, so we will go until 4 pm; it is not mandatory to stay on Zoom until 4 pm however.</w:t>
      </w:r>
    </w:p>
    <w:p w14:paraId="5076A944" w14:textId="77777777" w:rsidR="00E96DB2" w:rsidRPr="00E96DB2" w:rsidRDefault="00E96DB2" w:rsidP="00E96DB2">
      <w:pPr>
        <w:spacing w:after="0" w:line="240" w:lineRule="auto"/>
        <w:rPr>
          <w:rFonts w:ascii="Times New Roman" w:eastAsia="Calibri" w:hAnsi="Times New Roman" w:cs="Times New Roman"/>
          <w:bCs/>
          <w:sz w:val="24"/>
          <w:szCs w:val="24"/>
        </w:rPr>
      </w:pPr>
    </w:p>
    <w:p w14:paraId="734875E9" w14:textId="77777777" w:rsidR="00E96DB2" w:rsidRPr="00E96DB2" w:rsidRDefault="00E96DB2" w:rsidP="00E96DB2">
      <w:pPr>
        <w:spacing w:after="0" w:line="240" w:lineRule="auto"/>
        <w:rPr>
          <w:rFonts w:ascii="Times New Roman" w:eastAsia="Calibri" w:hAnsi="Times New Roman" w:cs="Times New Roman"/>
          <w:bCs/>
          <w:sz w:val="24"/>
          <w:szCs w:val="24"/>
        </w:rPr>
      </w:pPr>
    </w:p>
    <w:p w14:paraId="3DE04E2D" w14:textId="77777777" w:rsidR="00E96DB2" w:rsidRPr="00E96DB2" w:rsidRDefault="00E96DB2" w:rsidP="00E96DB2">
      <w:pPr>
        <w:spacing w:after="0" w:line="240" w:lineRule="auto"/>
        <w:rPr>
          <w:rFonts w:ascii="Times New Roman" w:eastAsia="Calibri" w:hAnsi="Times New Roman" w:cs="Times New Roman"/>
          <w:b/>
          <w:sz w:val="24"/>
          <w:szCs w:val="24"/>
        </w:rPr>
      </w:pPr>
      <w:r w:rsidRPr="00E96DB2">
        <w:rPr>
          <w:rFonts w:ascii="Times New Roman" w:eastAsia="Calibri" w:hAnsi="Times New Roman" w:cs="Times New Roman"/>
          <w:b/>
          <w:sz w:val="24"/>
          <w:szCs w:val="24"/>
        </w:rPr>
        <w:t>About the documentary:</w:t>
      </w:r>
    </w:p>
    <w:p w14:paraId="6123E8CA" w14:textId="77777777" w:rsidR="00E96DB2" w:rsidRPr="00E96DB2" w:rsidRDefault="00E96DB2" w:rsidP="00E96DB2">
      <w:pPr>
        <w:spacing w:after="0" w:line="240" w:lineRule="auto"/>
        <w:rPr>
          <w:rFonts w:ascii="Times New Roman" w:eastAsia="Calibri" w:hAnsi="Times New Roman" w:cs="Times New Roman"/>
          <w:b/>
          <w:sz w:val="24"/>
          <w:szCs w:val="24"/>
        </w:rPr>
      </w:pPr>
    </w:p>
    <w:p w14:paraId="39A6826C" w14:textId="77777777" w:rsidR="00E96DB2" w:rsidRPr="00E96DB2" w:rsidRDefault="00E96DB2" w:rsidP="00E96DB2">
      <w:pPr>
        <w:spacing w:after="0" w:line="240" w:lineRule="auto"/>
        <w:ind w:left="3600"/>
        <w:rPr>
          <w:rFonts w:ascii="Times New Roman" w:eastAsia="Calibri" w:hAnsi="Times New Roman" w:cs="Times New Roman"/>
          <w:bCs/>
          <w:sz w:val="24"/>
          <w:szCs w:val="24"/>
        </w:rPr>
      </w:pPr>
      <w:r w:rsidRPr="00E96DB2">
        <w:rPr>
          <w:rFonts w:ascii="Times New Roman" w:eastAsia="Calibri" w:hAnsi="Times New Roman" w:cs="Times New Roman"/>
          <w:bCs/>
          <w:sz w:val="24"/>
          <w:szCs w:val="24"/>
        </w:rPr>
        <w:t>Kiss the Ground is a full-length documentary narrated by Woody Harrelson that sheds light on an alternative approach to farming called “regenerative agriculture” that has the potential to balance our climate, replenish our vast water supplies, and feed the world.</w:t>
      </w:r>
    </w:p>
    <w:p w14:paraId="43E6386F" w14:textId="77777777" w:rsidR="00E96DB2" w:rsidRPr="00E96DB2" w:rsidRDefault="00E96DB2" w:rsidP="00E96DB2">
      <w:pPr>
        <w:spacing w:after="0" w:line="240" w:lineRule="auto"/>
        <w:rPr>
          <w:rFonts w:ascii="Times New Roman" w:eastAsia="Calibri" w:hAnsi="Times New Roman" w:cs="Times New Roman"/>
          <w:bCs/>
          <w:sz w:val="24"/>
          <w:szCs w:val="24"/>
        </w:rPr>
      </w:pPr>
    </w:p>
    <w:p w14:paraId="2AE477C3" w14:textId="77777777" w:rsidR="00EB213F" w:rsidRPr="00007F3D" w:rsidRDefault="00EB213F" w:rsidP="00EB213F">
      <w:pPr>
        <w:rPr>
          <w:rFonts w:cstheme="minorHAnsi"/>
        </w:rPr>
      </w:pPr>
    </w:p>
    <w:p w14:paraId="4BBF4BF9" w14:textId="77777777" w:rsidR="00BC7877" w:rsidRPr="006E1432" w:rsidRDefault="00BC7877" w:rsidP="006E1432">
      <w:pPr>
        <w:spacing w:after="100" w:afterAutospacing="1"/>
        <w:jc w:val="center"/>
        <w:rPr>
          <w:b/>
          <w:color w:val="FF0000"/>
          <w:sz w:val="44"/>
          <w:szCs w:val="44"/>
        </w:rPr>
      </w:pPr>
      <w:r w:rsidRPr="00665604">
        <w:rPr>
          <w:b/>
          <w:color w:val="FF0000"/>
          <w:sz w:val="44"/>
          <w:szCs w:val="44"/>
        </w:rPr>
        <w:t>2:30 PM</w:t>
      </w:r>
      <w:r>
        <w:rPr>
          <w:b/>
          <w:color w:val="FF0000"/>
          <w:sz w:val="44"/>
          <w:szCs w:val="44"/>
        </w:rPr>
        <w:t xml:space="preserve">             </w:t>
      </w:r>
      <w:bookmarkStart w:id="0" w:name="_GoBack"/>
      <w:bookmarkEnd w:id="0"/>
    </w:p>
    <w:p w14:paraId="04D26B19" w14:textId="77777777" w:rsidR="00F46D72" w:rsidRPr="00F46D72" w:rsidRDefault="00F46D72" w:rsidP="00F46D72">
      <w:pPr>
        <w:spacing w:after="0"/>
        <w:jc w:val="center"/>
        <w:rPr>
          <w:b/>
          <w:sz w:val="24"/>
          <w:szCs w:val="24"/>
        </w:rPr>
      </w:pPr>
    </w:p>
    <w:p w14:paraId="1763572E" w14:textId="6FE6AA80" w:rsidR="00BB7C2F" w:rsidRPr="001F5BB9" w:rsidRDefault="001F5BB9" w:rsidP="00F46D72">
      <w:pPr>
        <w:spacing w:after="0"/>
        <w:jc w:val="center"/>
        <w:rPr>
          <w:b/>
          <w:sz w:val="36"/>
          <w:szCs w:val="36"/>
        </w:rPr>
      </w:pPr>
      <w:r w:rsidRPr="001F5BB9">
        <w:rPr>
          <w:b/>
          <w:sz w:val="36"/>
          <w:szCs w:val="36"/>
        </w:rPr>
        <w:t xml:space="preserve">              </w:t>
      </w:r>
      <w:r w:rsidR="00BC7877" w:rsidRPr="001F5BB9">
        <w:rPr>
          <w:b/>
          <w:sz w:val="36"/>
          <w:szCs w:val="36"/>
        </w:rPr>
        <w:t xml:space="preserve">Friday, </w:t>
      </w:r>
      <w:r w:rsidR="00E96DB2">
        <w:rPr>
          <w:b/>
          <w:sz w:val="36"/>
          <w:szCs w:val="36"/>
        </w:rPr>
        <w:t>October 2</w:t>
      </w:r>
      <w:r w:rsidR="00BC7877" w:rsidRPr="001F5BB9">
        <w:rPr>
          <w:b/>
          <w:sz w:val="36"/>
          <w:szCs w:val="36"/>
        </w:rPr>
        <w:t>, 20</w:t>
      </w:r>
      <w:r w:rsidR="00625388">
        <w:rPr>
          <w:b/>
          <w:sz w:val="36"/>
          <w:szCs w:val="36"/>
        </w:rPr>
        <w:t>20</w:t>
      </w:r>
      <w:r w:rsidR="00665604" w:rsidRPr="001F5BB9">
        <w:rPr>
          <w:b/>
          <w:sz w:val="36"/>
          <w:szCs w:val="36"/>
        </w:rPr>
        <w:tab/>
      </w:r>
      <w:r w:rsidR="00665604" w:rsidRPr="001F5BB9">
        <w:rPr>
          <w:b/>
          <w:sz w:val="36"/>
          <w:szCs w:val="36"/>
        </w:rPr>
        <w:tab/>
      </w:r>
      <w:r w:rsidR="00BB7C2F" w:rsidRPr="001F5BB9">
        <w:rPr>
          <w:b/>
          <w:sz w:val="36"/>
          <w:szCs w:val="36"/>
        </w:rPr>
        <w:t xml:space="preserve"> </w:t>
      </w:r>
    </w:p>
    <w:p w14:paraId="591442EC" w14:textId="513ED97B" w:rsidR="00665604" w:rsidRDefault="00625388" w:rsidP="00F46D72">
      <w:pPr>
        <w:spacing w:after="0" w:line="240" w:lineRule="auto"/>
        <w:jc w:val="center"/>
        <w:rPr>
          <w:b/>
          <w:sz w:val="36"/>
          <w:szCs w:val="36"/>
        </w:rPr>
      </w:pPr>
      <w:r>
        <w:rPr>
          <w:b/>
          <w:sz w:val="36"/>
          <w:szCs w:val="36"/>
        </w:rPr>
        <w:t>Online via Zoom</w:t>
      </w:r>
    </w:p>
    <w:p w14:paraId="79582EF3" w14:textId="43EDA978" w:rsidR="003E1D51" w:rsidRPr="00007F3D" w:rsidRDefault="003E1D51" w:rsidP="00F46D72">
      <w:pPr>
        <w:spacing w:after="0" w:line="240" w:lineRule="auto"/>
        <w:jc w:val="center"/>
        <w:rPr>
          <w:b/>
          <w:bCs/>
          <w:i/>
          <w:iCs/>
          <w:color w:val="F66733"/>
          <w:sz w:val="26"/>
          <w:szCs w:val="26"/>
        </w:rPr>
      </w:pPr>
      <w:r w:rsidRPr="00007F3D">
        <w:rPr>
          <w:b/>
          <w:bCs/>
          <w:i/>
          <w:iCs/>
          <w:color w:val="F66733"/>
          <w:sz w:val="26"/>
          <w:szCs w:val="26"/>
        </w:rPr>
        <w:t>“Attendance is mandatory for graduate students enrolled in EES 8610, EES 9610, and GEOL 851</w:t>
      </w:r>
      <w:r w:rsidR="00960650" w:rsidRPr="00007F3D">
        <w:rPr>
          <w:b/>
          <w:bCs/>
          <w:i/>
          <w:iCs/>
          <w:color w:val="F66733"/>
          <w:sz w:val="26"/>
          <w:szCs w:val="26"/>
        </w:rPr>
        <w:t>0</w:t>
      </w:r>
    </w:p>
    <w:p w14:paraId="0F8B44DA" w14:textId="438FA729" w:rsidR="00C76B4A" w:rsidRPr="00007F3D" w:rsidRDefault="00C76B4A" w:rsidP="00F46D72">
      <w:pPr>
        <w:spacing w:after="0" w:line="240" w:lineRule="auto"/>
        <w:jc w:val="center"/>
        <w:rPr>
          <w:b/>
          <w:bCs/>
          <w:i/>
          <w:iCs/>
          <w:color w:val="F66733"/>
          <w:sz w:val="26"/>
          <w:szCs w:val="26"/>
        </w:rPr>
      </w:pPr>
    </w:p>
    <w:p w14:paraId="00B98633" w14:textId="2D9F6A60" w:rsidR="009368FA" w:rsidRPr="001F5BB9" w:rsidRDefault="00376B87" w:rsidP="00376B87">
      <w:pPr>
        <w:tabs>
          <w:tab w:val="left" w:pos="4290"/>
          <w:tab w:val="center" w:pos="5688"/>
        </w:tabs>
        <w:spacing w:after="100" w:afterAutospacing="1"/>
        <w:rPr>
          <w:b/>
          <w:i/>
          <w:sz w:val="24"/>
          <w:szCs w:val="24"/>
        </w:rPr>
      </w:pPr>
      <w:r>
        <w:rPr>
          <w:sz w:val="24"/>
          <w:szCs w:val="24"/>
        </w:rPr>
        <w:tab/>
      </w:r>
      <w:r>
        <w:rPr>
          <w:sz w:val="24"/>
          <w:szCs w:val="24"/>
        </w:rPr>
        <w:tab/>
      </w:r>
      <w:r w:rsidR="009368FA" w:rsidRPr="001F5BB9">
        <w:rPr>
          <w:sz w:val="24"/>
          <w:szCs w:val="24"/>
        </w:rPr>
        <w:tab/>
      </w:r>
      <w:r w:rsidR="007E04DE" w:rsidRPr="001F5BB9">
        <w:rPr>
          <w:rFonts w:ascii="Copperplate Gothic Bold" w:eastAsia="Calibri" w:hAnsi="Copperplate Gothic Bold" w:cs="Times New Roman"/>
          <w:b/>
          <w:sz w:val="24"/>
          <w:szCs w:val="24"/>
        </w:rPr>
        <w:tab/>
      </w:r>
      <w:r w:rsidR="000B0AE4" w:rsidRPr="001F5BB9">
        <w:rPr>
          <w:rFonts w:ascii="Copperplate Gothic Bold" w:eastAsia="Calibri" w:hAnsi="Copperplate Gothic Bold" w:cs="Times New Roman"/>
          <w:b/>
          <w:sz w:val="24"/>
          <w:szCs w:val="24"/>
        </w:rPr>
        <w:t xml:space="preserve">  </w:t>
      </w:r>
      <w:r w:rsidR="009368FA" w:rsidRPr="001F5BB9">
        <w:rPr>
          <w:rFonts w:ascii="Copperplate Gothic Bold" w:eastAsia="Calibri" w:hAnsi="Copperplate Gothic Bold" w:cs="Times New Roman"/>
          <w:b/>
          <w:sz w:val="24"/>
          <w:szCs w:val="24"/>
        </w:rPr>
        <w:tab/>
        <w:t xml:space="preserve">                                                                                     </w:t>
      </w:r>
    </w:p>
    <w:sectPr w:rsidR="009368FA" w:rsidRPr="001F5BB9" w:rsidSect="00E96DB2">
      <w:pgSz w:w="12240" w:h="158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07F3D"/>
    <w:rsid w:val="0002153B"/>
    <w:rsid w:val="0004767F"/>
    <w:rsid w:val="000B0AE4"/>
    <w:rsid w:val="000D17F5"/>
    <w:rsid w:val="000D1E39"/>
    <w:rsid w:val="000D4238"/>
    <w:rsid w:val="000E7971"/>
    <w:rsid w:val="000F123F"/>
    <w:rsid w:val="000F53E1"/>
    <w:rsid w:val="001064A0"/>
    <w:rsid w:val="001325A7"/>
    <w:rsid w:val="00141FCC"/>
    <w:rsid w:val="00144840"/>
    <w:rsid w:val="0015314D"/>
    <w:rsid w:val="00155808"/>
    <w:rsid w:val="00156354"/>
    <w:rsid w:val="00160EC9"/>
    <w:rsid w:val="00170EAE"/>
    <w:rsid w:val="001737E2"/>
    <w:rsid w:val="001B0332"/>
    <w:rsid w:val="001B2411"/>
    <w:rsid w:val="001F5BB9"/>
    <w:rsid w:val="002337A5"/>
    <w:rsid w:val="002D1655"/>
    <w:rsid w:val="002D1F25"/>
    <w:rsid w:val="002E3998"/>
    <w:rsid w:val="002E67E8"/>
    <w:rsid w:val="002F16AB"/>
    <w:rsid w:val="00300AE2"/>
    <w:rsid w:val="003127FC"/>
    <w:rsid w:val="003214D2"/>
    <w:rsid w:val="00353625"/>
    <w:rsid w:val="00360569"/>
    <w:rsid w:val="00376B87"/>
    <w:rsid w:val="003D7A2D"/>
    <w:rsid w:val="003E1D51"/>
    <w:rsid w:val="003E6920"/>
    <w:rsid w:val="003F1A2C"/>
    <w:rsid w:val="003F5DDE"/>
    <w:rsid w:val="004066AF"/>
    <w:rsid w:val="004133A7"/>
    <w:rsid w:val="0043586F"/>
    <w:rsid w:val="00437F79"/>
    <w:rsid w:val="00440617"/>
    <w:rsid w:val="00443C28"/>
    <w:rsid w:val="004570EE"/>
    <w:rsid w:val="004638CB"/>
    <w:rsid w:val="00467096"/>
    <w:rsid w:val="00484875"/>
    <w:rsid w:val="004B06AA"/>
    <w:rsid w:val="004D3669"/>
    <w:rsid w:val="004E3108"/>
    <w:rsid w:val="004E3F48"/>
    <w:rsid w:val="004E55D5"/>
    <w:rsid w:val="004E6F05"/>
    <w:rsid w:val="00521131"/>
    <w:rsid w:val="005304E1"/>
    <w:rsid w:val="00530835"/>
    <w:rsid w:val="00560724"/>
    <w:rsid w:val="0056396D"/>
    <w:rsid w:val="00563E6D"/>
    <w:rsid w:val="00576281"/>
    <w:rsid w:val="005C501B"/>
    <w:rsid w:val="005C5A5F"/>
    <w:rsid w:val="005F1789"/>
    <w:rsid w:val="00625388"/>
    <w:rsid w:val="00665604"/>
    <w:rsid w:val="006A142A"/>
    <w:rsid w:val="006A1970"/>
    <w:rsid w:val="006E1432"/>
    <w:rsid w:val="006F0152"/>
    <w:rsid w:val="007176BA"/>
    <w:rsid w:val="0072565C"/>
    <w:rsid w:val="00747B63"/>
    <w:rsid w:val="007A52C7"/>
    <w:rsid w:val="007C04D3"/>
    <w:rsid w:val="007E04DE"/>
    <w:rsid w:val="007E0BB4"/>
    <w:rsid w:val="007E7E84"/>
    <w:rsid w:val="007F4E9A"/>
    <w:rsid w:val="007F7E5E"/>
    <w:rsid w:val="00817066"/>
    <w:rsid w:val="00831752"/>
    <w:rsid w:val="00843CFD"/>
    <w:rsid w:val="0084776B"/>
    <w:rsid w:val="00880EA9"/>
    <w:rsid w:val="00895BBD"/>
    <w:rsid w:val="008D523C"/>
    <w:rsid w:val="008D6CB4"/>
    <w:rsid w:val="008E6DCA"/>
    <w:rsid w:val="008F4482"/>
    <w:rsid w:val="00910C0C"/>
    <w:rsid w:val="0091155E"/>
    <w:rsid w:val="00935903"/>
    <w:rsid w:val="009368FA"/>
    <w:rsid w:val="00960650"/>
    <w:rsid w:val="009724CB"/>
    <w:rsid w:val="009B6402"/>
    <w:rsid w:val="009E743B"/>
    <w:rsid w:val="009F4A92"/>
    <w:rsid w:val="009F4D2A"/>
    <w:rsid w:val="00A10255"/>
    <w:rsid w:val="00A44567"/>
    <w:rsid w:val="00A93AFE"/>
    <w:rsid w:val="00A96B37"/>
    <w:rsid w:val="00AA5869"/>
    <w:rsid w:val="00AE022D"/>
    <w:rsid w:val="00AF3583"/>
    <w:rsid w:val="00B0499A"/>
    <w:rsid w:val="00B55245"/>
    <w:rsid w:val="00B83D84"/>
    <w:rsid w:val="00B94E4D"/>
    <w:rsid w:val="00BA01C3"/>
    <w:rsid w:val="00BA29E0"/>
    <w:rsid w:val="00BA2B34"/>
    <w:rsid w:val="00BB0912"/>
    <w:rsid w:val="00BB7C2F"/>
    <w:rsid w:val="00BC7877"/>
    <w:rsid w:val="00C1663F"/>
    <w:rsid w:val="00C61210"/>
    <w:rsid w:val="00C74903"/>
    <w:rsid w:val="00C76B4A"/>
    <w:rsid w:val="00C80B24"/>
    <w:rsid w:val="00C9526C"/>
    <w:rsid w:val="00CA711C"/>
    <w:rsid w:val="00CB044A"/>
    <w:rsid w:val="00CD1EF6"/>
    <w:rsid w:val="00CE729E"/>
    <w:rsid w:val="00D309E9"/>
    <w:rsid w:val="00D62AD4"/>
    <w:rsid w:val="00D71BD8"/>
    <w:rsid w:val="00D86BC6"/>
    <w:rsid w:val="00DB0C28"/>
    <w:rsid w:val="00DC77A0"/>
    <w:rsid w:val="00E254FE"/>
    <w:rsid w:val="00E5145D"/>
    <w:rsid w:val="00E73C56"/>
    <w:rsid w:val="00E745EC"/>
    <w:rsid w:val="00E9514F"/>
    <w:rsid w:val="00E96DB2"/>
    <w:rsid w:val="00EB213F"/>
    <w:rsid w:val="00EB2C91"/>
    <w:rsid w:val="00EC771D"/>
    <w:rsid w:val="00EC7AC9"/>
    <w:rsid w:val="00ED4DA6"/>
    <w:rsid w:val="00F0518B"/>
    <w:rsid w:val="00F15DD7"/>
    <w:rsid w:val="00F37429"/>
    <w:rsid w:val="00F4020C"/>
    <w:rsid w:val="00F40259"/>
    <w:rsid w:val="00F46D72"/>
    <w:rsid w:val="00F72663"/>
    <w:rsid w:val="00F769A1"/>
    <w:rsid w:val="00FA4715"/>
    <w:rsid w:val="00FD52A1"/>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46D6"/>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rsid w:val="00437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hyperlink" Target="https://clemson.zoom.us/j/5783910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1508892AF954499F79A44F2C898F8" ma:contentTypeVersion="10" ma:contentTypeDescription="Create a new document." ma:contentTypeScope="" ma:versionID="6efb11fc359f920ec0da4ab9fbb3cb45">
  <xsd:schema xmlns:xsd="http://www.w3.org/2001/XMLSchema" xmlns:xs="http://www.w3.org/2001/XMLSchema" xmlns:p="http://schemas.microsoft.com/office/2006/metadata/properties" xmlns:ns3="48493911-4a07-416d-ab56-65499c9ed38c" targetNamespace="http://schemas.microsoft.com/office/2006/metadata/properties" ma:root="true" ma:fieldsID="5cb936819cfbc2c2d201d1ca56bd0d80" ns3:_="">
    <xsd:import namespace="48493911-4a07-416d-ab56-65499c9ed3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3911-4a07-416d-ab56-65499c9ed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9DBD-9D47-4309-B8A3-D96B1462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3911-4a07-416d-ab56-65499c9e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4E824-1198-41A4-B67D-806E06BF429C}">
  <ds:schemaRefs>
    <ds:schemaRef ds:uri="http://schemas.microsoft.com/sharepoint/v3/contenttype/forms"/>
  </ds:schemaRefs>
</ds:datastoreItem>
</file>

<file path=customXml/itemProps3.xml><?xml version="1.0" encoding="utf-8"?>
<ds:datastoreItem xmlns:ds="http://schemas.openxmlformats.org/officeDocument/2006/customXml" ds:itemID="{E29CD083-A305-4D82-8681-81E810CBD53B}">
  <ds:schemaRefs>
    <ds:schemaRef ds:uri="http://schemas.microsoft.com/office/2006/documentManagement/types"/>
    <ds:schemaRef ds:uri="48493911-4a07-416d-ab56-65499c9ed38c"/>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AD4F6D8C-4B77-4968-9587-3AE4F7C1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Lori Leigh Alexander</cp:lastModifiedBy>
  <cp:revision>2</cp:revision>
  <cp:lastPrinted>2019-08-27T19:21:00Z</cp:lastPrinted>
  <dcterms:created xsi:type="dcterms:W3CDTF">2020-09-30T14:28:00Z</dcterms:created>
  <dcterms:modified xsi:type="dcterms:W3CDTF">2020-09-30T14:28:00Z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0x010100EF61508892AF954499F79A44F2C898F8</vt:lpwstr>
  </property>
</Properties>
</file>