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jc w:val="center"/>
        <w:rPr>
          <w:rFonts w:ascii="Arial" w:eastAsia="Calibri" w:hAnsi="Arial" w:cs="Arial"/>
          <w:b/>
          <w:color w:val="F66733"/>
          <w:sz w:val="44"/>
          <w:szCs w:val="44"/>
        </w:rPr>
      </w:pPr>
    </w:p>
    <w:p w14:paraId="550AACB7" w14:textId="3BACBE56" w:rsidR="00D131DA" w:rsidRPr="000A265A" w:rsidRDefault="00D131DA" w:rsidP="000A265A">
      <w:pPr>
        <w:tabs>
          <w:tab w:val="left" w:pos="90"/>
        </w:tabs>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C6679D5" w14:textId="77777777" w:rsidR="006970C8" w:rsidRDefault="006970C8" w:rsidP="00D131DA">
      <w:pPr>
        <w:jc w:val="center"/>
        <w:rPr>
          <w:rFonts w:ascii="Arial" w:hAnsi="Arial" w:cs="Arial"/>
          <w:bCs/>
          <w:sz w:val="28"/>
          <w:szCs w:val="28"/>
        </w:rPr>
      </w:pPr>
    </w:p>
    <w:p w14:paraId="077388A8" w14:textId="4DB2027B" w:rsidR="006C1205" w:rsidRPr="00D131DA" w:rsidRDefault="006C1205" w:rsidP="001E35F1">
      <w:pPr>
        <w:rPr>
          <w:rFonts w:ascii="Arial" w:hAnsi="Arial" w:cs="Arial"/>
          <w:bCs/>
          <w:sz w:val="28"/>
          <w:szCs w:val="28"/>
        </w:rPr>
      </w:pPr>
    </w:p>
    <w:p w14:paraId="55C4DFB0" w14:textId="69C90AB9" w:rsidR="007A284D" w:rsidRDefault="00B1020A" w:rsidP="00B1020A">
      <w:pPr>
        <w:jc w:val="center"/>
        <w:rPr>
          <w:rFonts w:ascii="Arial" w:hAnsi="Arial" w:cs="Arial"/>
          <w:b/>
          <w:bCs/>
          <w:sz w:val="44"/>
          <w:szCs w:val="44"/>
        </w:rPr>
      </w:pPr>
      <w:r w:rsidRPr="00B1020A">
        <w:rPr>
          <w:rFonts w:ascii="Arial" w:hAnsi="Arial" w:cs="Arial"/>
          <w:b/>
          <w:bCs/>
          <w:sz w:val="44"/>
          <w:szCs w:val="44"/>
        </w:rPr>
        <w:t>Expansion of Pendleton WWTP</w:t>
      </w:r>
    </w:p>
    <w:p w14:paraId="60AD5962" w14:textId="77777777" w:rsidR="00B1020A" w:rsidRDefault="00B1020A" w:rsidP="00B1020A">
      <w:pPr>
        <w:jc w:val="center"/>
        <w:rPr>
          <w:rFonts w:ascii="Arial" w:hAnsi="Arial" w:cs="Arial"/>
          <w:b/>
          <w:bCs/>
          <w:sz w:val="26"/>
          <w:szCs w:val="26"/>
        </w:rPr>
      </w:pPr>
    </w:p>
    <w:p w14:paraId="77B57DC5" w14:textId="0856E85A" w:rsidR="00B1020A" w:rsidRPr="00B1020A" w:rsidRDefault="007C1F58" w:rsidP="00B1020A">
      <w:pPr>
        <w:jc w:val="center"/>
        <w:rPr>
          <w:rFonts w:ascii="Arial" w:hAnsi="Arial" w:cs="Arial"/>
          <w:sz w:val="36"/>
          <w:szCs w:val="36"/>
        </w:rPr>
      </w:pPr>
      <w:r>
        <w:rPr>
          <w:rFonts w:ascii="Arial" w:hAnsi="Arial" w:cs="Arial"/>
          <w:sz w:val="36"/>
          <w:szCs w:val="36"/>
        </w:rPr>
        <w:t>Tony Reid</w:t>
      </w:r>
      <w:r w:rsidR="00B1020A" w:rsidRPr="00B1020A">
        <w:rPr>
          <w:rFonts w:ascii="Arial" w:hAnsi="Arial" w:cs="Arial"/>
          <w:sz w:val="36"/>
          <w:szCs w:val="36"/>
        </w:rPr>
        <w:t xml:space="preserve"> and </w:t>
      </w:r>
      <w:r>
        <w:rPr>
          <w:rFonts w:ascii="Arial" w:hAnsi="Arial" w:cs="Arial"/>
          <w:sz w:val="36"/>
          <w:szCs w:val="36"/>
        </w:rPr>
        <w:t>Will Nading</w:t>
      </w:r>
    </w:p>
    <w:p w14:paraId="0B2ACB0A" w14:textId="03AE4644" w:rsidR="00B1020A" w:rsidRPr="00B1020A" w:rsidRDefault="00B1020A" w:rsidP="005E780E">
      <w:pPr>
        <w:jc w:val="center"/>
        <w:rPr>
          <w:rFonts w:ascii="Arial" w:hAnsi="Arial" w:cs="Arial"/>
          <w:sz w:val="36"/>
          <w:szCs w:val="36"/>
        </w:rPr>
      </w:pPr>
      <w:r w:rsidRPr="00B1020A">
        <w:rPr>
          <w:rFonts w:ascii="Arial" w:hAnsi="Arial" w:cs="Arial"/>
          <w:sz w:val="36"/>
          <w:szCs w:val="36"/>
        </w:rPr>
        <w:t>Goodwyn Mills Cawood</w:t>
      </w:r>
    </w:p>
    <w:p w14:paraId="75EC0C2F" w14:textId="5E4E7D88" w:rsidR="007A284D" w:rsidRDefault="007C1F58" w:rsidP="000A265A">
      <w:r>
        <w:rPr>
          <w:noProof/>
        </w:rPr>
        <w:drawing>
          <wp:anchor distT="0" distB="0" distL="114300" distR="114300" simplePos="0" relativeHeight="251677696" behindDoc="0" locked="0" layoutInCell="1" allowOverlap="1" wp14:anchorId="2613EBCC" wp14:editId="01B5BAB6">
            <wp:simplePos x="0" y="0"/>
            <wp:positionH relativeFrom="margin">
              <wp:align>center</wp:align>
            </wp:positionH>
            <wp:positionV relativeFrom="page">
              <wp:posOffset>3429000</wp:posOffset>
            </wp:positionV>
            <wp:extent cx="8229600" cy="3718180"/>
            <wp:effectExtent l="0" t="0" r="0" b="0"/>
            <wp:wrapSquare wrapText="bothSides"/>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0" cy="3718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12D29" w14:textId="0786ED69" w:rsidR="00EF2817" w:rsidRDefault="00EF2817" w:rsidP="000A265A"/>
    <w:p w14:paraId="4175A278" w14:textId="77777777" w:rsidR="00EF2817" w:rsidRDefault="00EF2817" w:rsidP="000A265A"/>
    <w:p w14:paraId="375E8121" w14:textId="33C88227" w:rsidR="007A284D" w:rsidRDefault="007A284D" w:rsidP="00312248">
      <w:pPr>
        <w:rPr>
          <w:sz w:val="32"/>
          <w:szCs w:val="32"/>
        </w:rPr>
      </w:pPr>
    </w:p>
    <w:p w14:paraId="2E35E830" w14:textId="117F69BC" w:rsidR="001B33FA" w:rsidRPr="001B33FA" w:rsidRDefault="001B33FA" w:rsidP="001B33FA">
      <w:pPr>
        <w:rPr>
          <w:sz w:val="32"/>
          <w:szCs w:val="32"/>
        </w:rPr>
      </w:pPr>
    </w:p>
    <w:p w14:paraId="600810C2" w14:textId="3077DCE9" w:rsidR="001B33FA" w:rsidRPr="001B33FA" w:rsidRDefault="001B33FA" w:rsidP="001B33FA">
      <w:pPr>
        <w:rPr>
          <w:sz w:val="32"/>
          <w:szCs w:val="32"/>
        </w:rPr>
      </w:pPr>
    </w:p>
    <w:p w14:paraId="0162A8D8" w14:textId="40F423E9" w:rsidR="001B33FA" w:rsidRPr="001B33FA" w:rsidRDefault="001B33FA" w:rsidP="001B33FA">
      <w:pPr>
        <w:rPr>
          <w:sz w:val="32"/>
          <w:szCs w:val="32"/>
        </w:rPr>
      </w:pPr>
    </w:p>
    <w:p w14:paraId="71127962" w14:textId="6CC7A4CD" w:rsidR="001B33FA" w:rsidRPr="001B33FA" w:rsidRDefault="001B33FA" w:rsidP="001B33FA">
      <w:pPr>
        <w:rPr>
          <w:sz w:val="32"/>
          <w:szCs w:val="32"/>
        </w:rPr>
      </w:pPr>
    </w:p>
    <w:p w14:paraId="420A4495" w14:textId="1EF5E890" w:rsidR="001B33FA" w:rsidRPr="001B33FA" w:rsidRDefault="001B33FA" w:rsidP="001B33FA">
      <w:pPr>
        <w:rPr>
          <w:sz w:val="32"/>
          <w:szCs w:val="32"/>
        </w:rPr>
      </w:pPr>
    </w:p>
    <w:p w14:paraId="5AE7AD62" w14:textId="04F376FA" w:rsidR="001B33FA" w:rsidRPr="001B33FA" w:rsidRDefault="001B33FA" w:rsidP="001B33FA">
      <w:pPr>
        <w:rPr>
          <w:sz w:val="32"/>
          <w:szCs w:val="32"/>
        </w:rPr>
      </w:pPr>
    </w:p>
    <w:p w14:paraId="0B27F74A" w14:textId="17469AA4" w:rsidR="001B33FA" w:rsidRPr="001B33FA" w:rsidRDefault="001B33FA" w:rsidP="001B33FA">
      <w:pPr>
        <w:rPr>
          <w:sz w:val="32"/>
          <w:szCs w:val="32"/>
        </w:rPr>
      </w:pPr>
    </w:p>
    <w:p w14:paraId="0AA7475E" w14:textId="4E69A70E" w:rsidR="001B33FA" w:rsidRPr="001B33FA" w:rsidRDefault="001B33FA" w:rsidP="001B33FA">
      <w:pPr>
        <w:rPr>
          <w:sz w:val="32"/>
          <w:szCs w:val="32"/>
        </w:rPr>
      </w:pPr>
    </w:p>
    <w:p w14:paraId="463AAFFC" w14:textId="547E1F9A" w:rsidR="001B33FA" w:rsidRPr="001B33FA" w:rsidRDefault="001B33FA" w:rsidP="001B33FA">
      <w:pPr>
        <w:rPr>
          <w:sz w:val="32"/>
          <w:szCs w:val="32"/>
        </w:rPr>
      </w:pPr>
    </w:p>
    <w:p w14:paraId="058F349C" w14:textId="61E1FA18" w:rsidR="001B33FA" w:rsidRPr="001B33FA" w:rsidRDefault="001B33FA" w:rsidP="001B33FA">
      <w:pPr>
        <w:rPr>
          <w:sz w:val="32"/>
          <w:szCs w:val="32"/>
        </w:rPr>
      </w:pPr>
    </w:p>
    <w:p w14:paraId="3544581D" w14:textId="19F531DF" w:rsidR="001B33FA" w:rsidRPr="001B33FA" w:rsidRDefault="001B33FA" w:rsidP="001B33FA">
      <w:pPr>
        <w:rPr>
          <w:sz w:val="32"/>
          <w:szCs w:val="32"/>
        </w:rPr>
      </w:pPr>
    </w:p>
    <w:p w14:paraId="6E86E99D" w14:textId="48BD0F51" w:rsidR="001B33FA" w:rsidRPr="001B33FA" w:rsidRDefault="001B33FA" w:rsidP="001B33FA">
      <w:pPr>
        <w:rPr>
          <w:sz w:val="32"/>
          <w:szCs w:val="32"/>
        </w:rPr>
      </w:pPr>
    </w:p>
    <w:p w14:paraId="180163D4" w14:textId="085F87D9" w:rsidR="001B33FA" w:rsidRPr="001B33FA" w:rsidRDefault="001B33FA" w:rsidP="001B33FA">
      <w:pPr>
        <w:rPr>
          <w:sz w:val="32"/>
          <w:szCs w:val="32"/>
        </w:rPr>
      </w:pPr>
    </w:p>
    <w:p w14:paraId="53EB3C6A" w14:textId="02798B46" w:rsidR="001B33FA" w:rsidRDefault="001B33FA" w:rsidP="001B33FA">
      <w:pPr>
        <w:rPr>
          <w:sz w:val="32"/>
          <w:szCs w:val="32"/>
        </w:rPr>
      </w:pPr>
    </w:p>
    <w:p w14:paraId="0BE0AAF7" w14:textId="77777777" w:rsidR="001B33FA" w:rsidRPr="001B33FA" w:rsidRDefault="001B33FA" w:rsidP="001B33FA">
      <w:pPr>
        <w:rPr>
          <w:sz w:val="32"/>
          <w:szCs w:val="32"/>
        </w:rPr>
      </w:pPr>
    </w:p>
    <w:p w14:paraId="7C106C38" w14:textId="5C86BEDB" w:rsidR="00B1020A" w:rsidRDefault="00B1020A" w:rsidP="003624F3">
      <w:pPr>
        <w:autoSpaceDE w:val="0"/>
        <w:autoSpaceDN w:val="0"/>
        <w:adjustRightInd w:val="0"/>
        <w:jc w:val="both"/>
        <w:rPr>
          <w:rFonts w:asciiTheme="minorBidi" w:eastAsiaTheme="minorHAnsi" w:hAnsiTheme="minorBidi" w:cstheme="minorBidi"/>
          <w:sz w:val="32"/>
          <w:szCs w:val="32"/>
        </w:rPr>
      </w:pPr>
      <w:r w:rsidRPr="00B1020A">
        <w:rPr>
          <w:rFonts w:asciiTheme="minorBidi" w:eastAsiaTheme="minorHAnsi" w:hAnsiTheme="minorBidi" w:cstheme="minorBidi"/>
          <w:sz w:val="32"/>
          <w:szCs w:val="32"/>
        </w:rPr>
        <w:t>Abstract:</w:t>
      </w:r>
    </w:p>
    <w:p w14:paraId="740F7BE9" w14:textId="77777777" w:rsidR="009705BC" w:rsidRPr="00B1020A" w:rsidRDefault="009705BC" w:rsidP="003624F3">
      <w:pPr>
        <w:autoSpaceDE w:val="0"/>
        <w:autoSpaceDN w:val="0"/>
        <w:adjustRightInd w:val="0"/>
        <w:jc w:val="both"/>
        <w:rPr>
          <w:rFonts w:asciiTheme="minorBidi" w:eastAsiaTheme="minorHAnsi" w:hAnsiTheme="minorBidi" w:cstheme="minorBidi"/>
          <w:sz w:val="32"/>
          <w:szCs w:val="32"/>
        </w:rPr>
      </w:pPr>
    </w:p>
    <w:p w14:paraId="7E90CDE7" w14:textId="4229CBEC" w:rsidR="007A284D" w:rsidRDefault="00B1020A" w:rsidP="003624F3">
      <w:pPr>
        <w:autoSpaceDE w:val="0"/>
        <w:autoSpaceDN w:val="0"/>
        <w:adjustRightInd w:val="0"/>
        <w:jc w:val="both"/>
        <w:rPr>
          <w:rFonts w:asciiTheme="minorBidi" w:eastAsiaTheme="minorHAnsi" w:hAnsiTheme="minorBidi" w:cstheme="minorBidi"/>
          <w:sz w:val="32"/>
          <w:szCs w:val="32"/>
        </w:rPr>
      </w:pPr>
      <w:r w:rsidRPr="00B1020A">
        <w:rPr>
          <w:rFonts w:asciiTheme="minorBidi" w:eastAsiaTheme="minorHAnsi" w:hAnsiTheme="minorBidi" w:cstheme="minorBidi"/>
          <w:sz w:val="32"/>
          <w:szCs w:val="32"/>
        </w:rPr>
        <w:t xml:space="preserve">Goodwyn Mills Cawood (GMC) is providing engineering design services for the upgrade of the existing Pendleton-Clemson WWTP.  The WWTP is jointly owned by the Town of Pendleton, City of Clemson, and Anderson County.  This presentation will cover a variety of topics to provide an overview of a </w:t>
      </w:r>
      <w:r w:rsidRPr="00B1020A">
        <w:rPr>
          <w:rFonts w:asciiTheme="minorBidi" w:eastAsiaTheme="minorHAnsi" w:hAnsiTheme="minorBidi" w:cstheme="minorBidi"/>
          <w:sz w:val="32"/>
          <w:szCs w:val="32"/>
        </w:rPr>
        <w:t>real-world</w:t>
      </w:r>
      <w:r w:rsidRPr="00B1020A">
        <w:rPr>
          <w:rFonts w:asciiTheme="minorBidi" w:eastAsiaTheme="minorHAnsi" w:hAnsiTheme="minorBidi" w:cstheme="minorBidi"/>
          <w:sz w:val="32"/>
          <w:szCs w:val="32"/>
        </w:rPr>
        <w:t xml:space="preserve"> design and construction project.  Topics covered will </w:t>
      </w:r>
      <w:r w:rsidRPr="00B1020A">
        <w:rPr>
          <w:rFonts w:asciiTheme="minorBidi" w:eastAsiaTheme="minorHAnsi" w:hAnsiTheme="minorBidi" w:cstheme="minorBidi"/>
          <w:sz w:val="32"/>
          <w:szCs w:val="32"/>
        </w:rPr>
        <w:t>include</w:t>
      </w:r>
      <w:r w:rsidRPr="00B1020A">
        <w:rPr>
          <w:rFonts w:asciiTheme="minorBidi" w:eastAsiaTheme="minorHAnsi" w:hAnsiTheme="minorBidi" w:cstheme="minorBidi"/>
          <w:sz w:val="32"/>
          <w:szCs w:val="32"/>
        </w:rPr>
        <w:t xml:space="preserve"> project need, project funding/cost, contractor selection, technical process design, and project scheduling.</w:t>
      </w:r>
    </w:p>
    <w:p w14:paraId="5880E1BE" w14:textId="5B9ECC1A" w:rsidR="00CC4874" w:rsidRDefault="00CC4874" w:rsidP="003624F3">
      <w:pPr>
        <w:autoSpaceDE w:val="0"/>
        <w:autoSpaceDN w:val="0"/>
        <w:adjustRightInd w:val="0"/>
        <w:jc w:val="both"/>
        <w:rPr>
          <w:rFonts w:asciiTheme="minorBidi" w:eastAsiaTheme="minorHAnsi" w:hAnsiTheme="minorBidi" w:cstheme="minorBidi"/>
          <w:sz w:val="32"/>
          <w:szCs w:val="32"/>
        </w:rPr>
      </w:pPr>
    </w:p>
    <w:p w14:paraId="7608E120" w14:textId="77AE69EA" w:rsidR="00CC4874" w:rsidRDefault="00CC4874" w:rsidP="003624F3">
      <w:pPr>
        <w:autoSpaceDE w:val="0"/>
        <w:autoSpaceDN w:val="0"/>
        <w:adjustRightInd w:val="0"/>
        <w:jc w:val="both"/>
        <w:rPr>
          <w:rFonts w:asciiTheme="minorBidi" w:eastAsiaTheme="minorHAnsi" w:hAnsiTheme="minorBidi" w:cstheme="minorBidi"/>
          <w:sz w:val="32"/>
          <w:szCs w:val="32"/>
        </w:rPr>
      </w:pPr>
    </w:p>
    <w:p w14:paraId="066DA106" w14:textId="70270146" w:rsidR="00720C06" w:rsidRDefault="00720C06" w:rsidP="003624F3">
      <w:pPr>
        <w:autoSpaceDE w:val="0"/>
        <w:autoSpaceDN w:val="0"/>
        <w:adjustRightInd w:val="0"/>
        <w:jc w:val="both"/>
        <w:rPr>
          <w:rFonts w:asciiTheme="minorBidi" w:eastAsiaTheme="minorHAnsi" w:hAnsiTheme="minorBidi" w:cstheme="minorBidi"/>
          <w:sz w:val="32"/>
          <w:szCs w:val="32"/>
        </w:rPr>
      </w:pPr>
    </w:p>
    <w:p w14:paraId="29F40534" w14:textId="7B4490B5" w:rsidR="00720C06" w:rsidRPr="00312248" w:rsidRDefault="00F77876" w:rsidP="003624F3">
      <w:pPr>
        <w:autoSpaceDE w:val="0"/>
        <w:autoSpaceDN w:val="0"/>
        <w:adjustRightInd w:val="0"/>
        <w:jc w:val="both"/>
        <w:rPr>
          <w:rFonts w:asciiTheme="minorBidi" w:hAnsiTheme="minorBidi"/>
          <w:sz w:val="32"/>
          <w:szCs w:val="32"/>
        </w:rPr>
      </w:pPr>
      <w:r>
        <w:rPr>
          <w:noProof/>
        </w:rPr>
        <w:drawing>
          <wp:anchor distT="0" distB="0" distL="114300" distR="114300" simplePos="0" relativeHeight="251675648" behindDoc="0" locked="0" layoutInCell="1" allowOverlap="1" wp14:anchorId="2555F991" wp14:editId="107077E7">
            <wp:simplePos x="0" y="0"/>
            <wp:positionH relativeFrom="margin">
              <wp:align>left</wp:align>
            </wp:positionH>
            <wp:positionV relativeFrom="page">
              <wp:posOffset>9715500</wp:posOffset>
            </wp:positionV>
            <wp:extent cx="1743075" cy="1162050"/>
            <wp:effectExtent l="0" t="0" r="0" b="0"/>
            <wp:wrapSquare wrapText="bothSides"/>
            <wp:docPr id="3" name="Picture 3"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a beard&#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07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120" w:rsidRPr="00D57120">
        <w:rPr>
          <w:rFonts w:asciiTheme="minorBidi" w:hAnsiTheme="minorBidi"/>
          <w:sz w:val="32"/>
          <w:szCs w:val="32"/>
        </w:rPr>
        <w:t>Tony Reid and Will Nading are both 2010 MS graduates of the Clemson EEES department and are licensed professional engineers in the State of SC.  Tony and Will work for Goodwyn Mills Cawood (GMC) in their Greenville, SC office.  Tony leads GMC’s water and wastewater treatment design team that serves clients throughout the Southeast.  Will is a project manager specializing in design and rehabilitation of wastewater collection systems and treatment facilities in South and North Carolina.</w:t>
      </w:r>
      <w:r w:rsidR="00626281">
        <w:rPr>
          <w:noProof/>
        </w:rPr>
        <w:drawing>
          <wp:anchor distT="0" distB="0" distL="114300" distR="114300" simplePos="0" relativeHeight="251683840" behindDoc="0" locked="0" layoutInCell="1" allowOverlap="1" wp14:anchorId="354AC5E4" wp14:editId="08276313">
            <wp:simplePos x="0" y="0"/>
            <wp:positionH relativeFrom="column">
              <wp:posOffset>1935480</wp:posOffset>
            </wp:positionH>
            <wp:positionV relativeFrom="paragraph">
              <wp:posOffset>5715</wp:posOffset>
            </wp:positionV>
            <wp:extent cx="1666875" cy="1111250"/>
            <wp:effectExtent l="0" t="0" r="0" b="0"/>
            <wp:wrapSquare wrapText="bothSides"/>
            <wp:docPr id="2" name="Picture 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5285B" w14:textId="004676CC" w:rsidR="00EF2817" w:rsidRPr="00312248" w:rsidRDefault="00EF2817" w:rsidP="003624F3">
      <w:pPr>
        <w:autoSpaceDE w:val="0"/>
        <w:autoSpaceDN w:val="0"/>
        <w:adjustRightInd w:val="0"/>
        <w:jc w:val="both"/>
        <w:rPr>
          <w:rFonts w:asciiTheme="minorBidi" w:hAnsiTheme="minorBidi"/>
          <w:sz w:val="32"/>
          <w:szCs w:val="32"/>
        </w:rPr>
      </w:pPr>
    </w:p>
    <w:p w14:paraId="00F3532E" w14:textId="77777777" w:rsidR="000209BF" w:rsidRDefault="000209BF" w:rsidP="00F10AB1">
      <w:pPr>
        <w:rPr>
          <w:rFonts w:ascii="Arial" w:hAnsi="Arial" w:cs="Arial"/>
          <w:b/>
          <w:color w:val="FF0000"/>
          <w:sz w:val="36"/>
          <w:szCs w:val="36"/>
        </w:rPr>
      </w:pPr>
    </w:p>
    <w:p w14:paraId="119262A1" w14:textId="70AAFA10"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5987E3E7" w:rsidR="00211404" w:rsidRPr="00ED7DBA" w:rsidRDefault="00211404" w:rsidP="00211404">
      <w:pPr>
        <w:jc w:val="center"/>
        <w:rPr>
          <w:rFonts w:ascii="Arial" w:hAnsi="Arial" w:cs="Arial"/>
          <w:b/>
          <w:sz w:val="36"/>
          <w:szCs w:val="36"/>
        </w:rPr>
      </w:pPr>
      <w:r w:rsidRPr="00ED7DBA">
        <w:rPr>
          <w:rFonts w:ascii="Arial" w:hAnsi="Arial" w:cs="Arial"/>
          <w:b/>
          <w:sz w:val="36"/>
          <w:szCs w:val="36"/>
        </w:rPr>
        <w:t>Friday,</w:t>
      </w:r>
      <w:r w:rsidR="00EF2817">
        <w:rPr>
          <w:rFonts w:ascii="Arial" w:hAnsi="Arial" w:cs="Arial"/>
          <w:b/>
          <w:sz w:val="36"/>
          <w:szCs w:val="36"/>
        </w:rPr>
        <w:t xml:space="preserve"> April </w:t>
      </w:r>
      <w:r w:rsidR="00B1020A">
        <w:rPr>
          <w:rFonts w:ascii="Arial" w:hAnsi="Arial" w:cs="Arial"/>
          <w:b/>
          <w:sz w:val="36"/>
          <w:szCs w:val="36"/>
        </w:rPr>
        <w:t>14</w:t>
      </w:r>
      <w:r w:rsidR="00367767" w:rsidRPr="00ED7DBA">
        <w:rPr>
          <w:rFonts w:ascii="Arial" w:hAnsi="Arial" w:cs="Arial"/>
          <w:b/>
          <w:sz w:val="36"/>
          <w:szCs w:val="36"/>
        </w:rPr>
        <w:t>, 202</w:t>
      </w:r>
      <w:r w:rsidR="00E84284">
        <w:rPr>
          <w:rFonts w:ascii="Arial" w:hAnsi="Arial" w:cs="Arial"/>
          <w:b/>
          <w:sz w:val="36"/>
          <w:szCs w:val="36"/>
        </w:rPr>
        <w:t>3</w:t>
      </w:r>
    </w:p>
    <w:p w14:paraId="7C8CCAD2" w14:textId="46CC0482" w:rsidR="00211404" w:rsidRDefault="00B1020A" w:rsidP="00E84284">
      <w:pPr>
        <w:jc w:val="center"/>
        <w:rPr>
          <w:rFonts w:ascii="Arial" w:hAnsi="Arial" w:cs="Arial"/>
          <w:b/>
          <w:sz w:val="36"/>
          <w:szCs w:val="36"/>
        </w:rPr>
      </w:pPr>
      <w:r>
        <w:rPr>
          <w:rFonts w:ascii="Arial" w:hAnsi="Arial" w:cs="Arial"/>
          <w:b/>
          <w:sz w:val="36"/>
          <w:szCs w:val="36"/>
        </w:rPr>
        <w:t>Brackett Hall 100</w:t>
      </w:r>
    </w:p>
    <w:p w14:paraId="1BD5D043" w14:textId="77777777" w:rsidR="00B1020A" w:rsidRDefault="00B1020A" w:rsidP="00E84284">
      <w:pPr>
        <w:jc w:val="center"/>
        <w:rPr>
          <w:rFonts w:ascii="Arial" w:hAnsi="Arial" w:cs="Arial"/>
          <w:b/>
          <w:sz w:val="36"/>
          <w:szCs w:val="36"/>
        </w:rPr>
      </w:pPr>
    </w:p>
    <w:p w14:paraId="3937ADBA" w14:textId="77777777" w:rsidR="00B1020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 EES 8610, EES 9610, and GEOL 8</w:t>
      </w:r>
      <w:r w:rsidR="00497AEA">
        <w:rPr>
          <w:rFonts w:ascii="Arial" w:hAnsi="Arial" w:cs="Arial"/>
          <w:b/>
          <w:bCs/>
          <w:i/>
          <w:iCs/>
          <w:color w:val="F66733"/>
          <w:sz w:val="28"/>
          <w:szCs w:val="28"/>
        </w:rPr>
        <w:t>6</w:t>
      </w:r>
      <w:r w:rsidR="00211404" w:rsidRPr="00ED7DBA">
        <w:rPr>
          <w:rFonts w:ascii="Arial" w:hAnsi="Arial" w:cs="Arial"/>
          <w:b/>
          <w:bCs/>
          <w:i/>
          <w:iCs/>
          <w:color w:val="F66733"/>
          <w:sz w:val="28"/>
          <w:szCs w:val="28"/>
        </w:rPr>
        <w:t xml:space="preserve">10. </w:t>
      </w:r>
    </w:p>
    <w:p w14:paraId="4F3CA81E" w14:textId="74A3566E" w:rsidR="00D131DA" w:rsidRDefault="00211404"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 </w:t>
      </w:r>
    </w:p>
    <w:p w14:paraId="3E15EC52" w14:textId="2814BD7E" w:rsidR="009A0865" w:rsidRDefault="009A0865" w:rsidP="00B12458">
      <w:pPr>
        <w:jc w:val="center"/>
        <w:rPr>
          <w:rFonts w:ascii="Arial" w:hAnsi="Arial" w:cs="Arial"/>
          <w:b/>
          <w:bCs/>
          <w:i/>
          <w:iCs/>
          <w:color w:val="F66733"/>
          <w:sz w:val="28"/>
          <w:szCs w:val="28"/>
        </w:rPr>
      </w:pPr>
      <w:r>
        <w:rPr>
          <w:rFonts w:ascii="Arial" w:hAnsi="Arial" w:cs="Arial"/>
          <w:b/>
          <w:bCs/>
          <w:i/>
          <w:iCs/>
          <w:color w:val="F66733"/>
          <w:sz w:val="28"/>
          <w:szCs w:val="28"/>
        </w:rPr>
        <w:t>Refreshments after seminar.</w:t>
      </w:r>
    </w:p>
    <w:p w14:paraId="0D911ED5" w14:textId="77777777" w:rsidR="004959F7" w:rsidRPr="00ED7DBA" w:rsidRDefault="004959F7" w:rsidP="00BB4A10">
      <w:pPr>
        <w:rPr>
          <w:rFonts w:ascii="Arial" w:hAnsi="Arial" w:cs="Arial"/>
          <w:b/>
          <w:bCs/>
          <w:i/>
          <w:iCs/>
          <w:color w:val="F66733"/>
          <w:sz w:val="28"/>
          <w:szCs w:val="28"/>
        </w:rPr>
      </w:pPr>
    </w:p>
    <w:sectPr w:rsidR="004959F7" w:rsidRPr="00ED7DB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04E6A"/>
    <w:rsid w:val="0001010F"/>
    <w:rsid w:val="000209BF"/>
    <w:rsid w:val="000414F4"/>
    <w:rsid w:val="000659A2"/>
    <w:rsid w:val="000A265A"/>
    <w:rsid w:val="000C3A6D"/>
    <w:rsid w:val="000C6D8B"/>
    <w:rsid w:val="000F1AE0"/>
    <w:rsid w:val="00106ED3"/>
    <w:rsid w:val="00123843"/>
    <w:rsid w:val="00165A8D"/>
    <w:rsid w:val="00177A96"/>
    <w:rsid w:val="00183C89"/>
    <w:rsid w:val="00197392"/>
    <w:rsid w:val="001B33FA"/>
    <w:rsid w:val="001E35F1"/>
    <w:rsid w:val="001F018A"/>
    <w:rsid w:val="00204E8D"/>
    <w:rsid w:val="00211404"/>
    <w:rsid w:val="00222D76"/>
    <w:rsid w:val="00267937"/>
    <w:rsid w:val="002C71C0"/>
    <w:rsid w:val="002F0588"/>
    <w:rsid w:val="002F7391"/>
    <w:rsid w:val="00312248"/>
    <w:rsid w:val="003248F3"/>
    <w:rsid w:val="0032497A"/>
    <w:rsid w:val="0034517B"/>
    <w:rsid w:val="003624F3"/>
    <w:rsid w:val="00367767"/>
    <w:rsid w:val="00374549"/>
    <w:rsid w:val="00381269"/>
    <w:rsid w:val="003A3D0B"/>
    <w:rsid w:val="003B04AB"/>
    <w:rsid w:val="003E7A9D"/>
    <w:rsid w:val="003F517E"/>
    <w:rsid w:val="00405045"/>
    <w:rsid w:val="004223CF"/>
    <w:rsid w:val="00454885"/>
    <w:rsid w:val="0045735C"/>
    <w:rsid w:val="004654B5"/>
    <w:rsid w:val="00466382"/>
    <w:rsid w:val="00481CE5"/>
    <w:rsid w:val="004959F7"/>
    <w:rsid w:val="00497AEA"/>
    <w:rsid w:val="00497CF2"/>
    <w:rsid w:val="004B29EC"/>
    <w:rsid w:val="004C343B"/>
    <w:rsid w:val="004F4A35"/>
    <w:rsid w:val="00500886"/>
    <w:rsid w:val="005018C8"/>
    <w:rsid w:val="00524D8D"/>
    <w:rsid w:val="00532DC9"/>
    <w:rsid w:val="005579F5"/>
    <w:rsid w:val="00570B1A"/>
    <w:rsid w:val="005867A7"/>
    <w:rsid w:val="005973AF"/>
    <w:rsid w:val="005B6A8D"/>
    <w:rsid w:val="005D55C0"/>
    <w:rsid w:val="005E780E"/>
    <w:rsid w:val="00617D18"/>
    <w:rsid w:val="006218EB"/>
    <w:rsid w:val="00626281"/>
    <w:rsid w:val="00634B40"/>
    <w:rsid w:val="00641B7C"/>
    <w:rsid w:val="00646A0B"/>
    <w:rsid w:val="006716C9"/>
    <w:rsid w:val="0067629C"/>
    <w:rsid w:val="006942E2"/>
    <w:rsid w:val="006970C8"/>
    <w:rsid w:val="006C1205"/>
    <w:rsid w:val="006F0802"/>
    <w:rsid w:val="006F34BA"/>
    <w:rsid w:val="0070375C"/>
    <w:rsid w:val="00720C06"/>
    <w:rsid w:val="00732C5F"/>
    <w:rsid w:val="00750078"/>
    <w:rsid w:val="00770B40"/>
    <w:rsid w:val="00784A4C"/>
    <w:rsid w:val="007A284D"/>
    <w:rsid w:val="007A69E3"/>
    <w:rsid w:val="007C1F58"/>
    <w:rsid w:val="007C5031"/>
    <w:rsid w:val="007E5C1F"/>
    <w:rsid w:val="007F62EB"/>
    <w:rsid w:val="00815ECE"/>
    <w:rsid w:val="00894F6F"/>
    <w:rsid w:val="008F2AA8"/>
    <w:rsid w:val="0091747F"/>
    <w:rsid w:val="009312E8"/>
    <w:rsid w:val="0093396F"/>
    <w:rsid w:val="009705BC"/>
    <w:rsid w:val="009A0865"/>
    <w:rsid w:val="00A10702"/>
    <w:rsid w:val="00A71849"/>
    <w:rsid w:val="00A8661B"/>
    <w:rsid w:val="00AC23FD"/>
    <w:rsid w:val="00AC52DA"/>
    <w:rsid w:val="00AC6C8A"/>
    <w:rsid w:val="00AD35FB"/>
    <w:rsid w:val="00AF08A2"/>
    <w:rsid w:val="00B1020A"/>
    <w:rsid w:val="00B12458"/>
    <w:rsid w:val="00B151BB"/>
    <w:rsid w:val="00B23163"/>
    <w:rsid w:val="00B43625"/>
    <w:rsid w:val="00B64632"/>
    <w:rsid w:val="00B7664C"/>
    <w:rsid w:val="00B81463"/>
    <w:rsid w:val="00B8148F"/>
    <w:rsid w:val="00BB4A10"/>
    <w:rsid w:val="00BB7A58"/>
    <w:rsid w:val="00BE7187"/>
    <w:rsid w:val="00BF017F"/>
    <w:rsid w:val="00C211BD"/>
    <w:rsid w:val="00C23363"/>
    <w:rsid w:val="00C5147A"/>
    <w:rsid w:val="00C92576"/>
    <w:rsid w:val="00C92B16"/>
    <w:rsid w:val="00CA5143"/>
    <w:rsid w:val="00CB68EA"/>
    <w:rsid w:val="00CC4874"/>
    <w:rsid w:val="00CD0CE1"/>
    <w:rsid w:val="00CD1877"/>
    <w:rsid w:val="00CE2E7C"/>
    <w:rsid w:val="00CE4C51"/>
    <w:rsid w:val="00CF38BF"/>
    <w:rsid w:val="00CF4E3B"/>
    <w:rsid w:val="00D131DA"/>
    <w:rsid w:val="00D24DBF"/>
    <w:rsid w:val="00D57120"/>
    <w:rsid w:val="00D572F8"/>
    <w:rsid w:val="00D94BB2"/>
    <w:rsid w:val="00DE25BD"/>
    <w:rsid w:val="00E22970"/>
    <w:rsid w:val="00E84284"/>
    <w:rsid w:val="00EA1F85"/>
    <w:rsid w:val="00ED0EF7"/>
    <w:rsid w:val="00ED7DBA"/>
    <w:rsid w:val="00EF2817"/>
    <w:rsid w:val="00F0380C"/>
    <w:rsid w:val="00F10AB1"/>
    <w:rsid w:val="00F35DF3"/>
    <w:rsid w:val="00F55C5B"/>
    <w:rsid w:val="00F77876"/>
    <w:rsid w:val="00F80B77"/>
    <w:rsid w:val="00F8754F"/>
    <w:rsid w:val="00FB189D"/>
    <w:rsid w:val="00FB3C0D"/>
    <w:rsid w:val="00FF4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5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pPr>
      <w:spacing w:after="200" w:line="276" w:lineRule="auto"/>
    </w:pPr>
    <w:rPr>
      <w:rFonts w:eastAsiaTheme="minorHAnsi"/>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41754">
      <w:bodyDiv w:val="1"/>
      <w:marLeft w:val="0"/>
      <w:marRight w:val="0"/>
      <w:marTop w:val="0"/>
      <w:marBottom w:val="0"/>
      <w:divBdr>
        <w:top w:val="none" w:sz="0" w:space="0" w:color="auto"/>
        <w:left w:val="none" w:sz="0" w:space="0" w:color="auto"/>
        <w:bottom w:val="none" w:sz="0" w:space="0" w:color="auto"/>
        <w:right w:val="none" w:sz="0" w:space="0" w:color="auto"/>
      </w:divBdr>
      <w:divsChild>
        <w:div w:id="545066055">
          <w:marLeft w:val="0"/>
          <w:marRight w:val="0"/>
          <w:marTop w:val="0"/>
          <w:marBottom w:val="0"/>
          <w:divBdr>
            <w:top w:val="none" w:sz="0" w:space="0" w:color="auto"/>
            <w:left w:val="none" w:sz="0" w:space="0" w:color="auto"/>
            <w:bottom w:val="none" w:sz="0" w:space="0" w:color="auto"/>
            <w:right w:val="none" w:sz="0" w:space="0" w:color="auto"/>
          </w:divBdr>
          <w:divsChild>
            <w:div w:id="1479953461">
              <w:marLeft w:val="0"/>
              <w:marRight w:val="0"/>
              <w:marTop w:val="0"/>
              <w:marBottom w:val="0"/>
              <w:divBdr>
                <w:top w:val="none" w:sz="0" w:space="0" w:color="auto"/>
                <w:left w:val="none" w:sz="0" w:space="0" w:color="auto"/>
                <w:bottom w:val="none" w:sz="0" w:space="0" w:color="auto"/>
                <w:right w:val="none" w:sz="0" w:space="0" w:color="auto"/>
              </w:divBdr>
              <w:divsChild>
                <w:div w:id="1907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 w:id="1797481738">
      <w:bodyDiv w:val="1"/>
      <w:marLeft w:val="0"/>
      <w:marRight w:val="0"/>
      <w:marTop w:val="0"/>
      <w:marBottom w:val="0"/>
      <w:divBdr>
        <w:top w:val="none" w:sz="0" w:space="0" w:color="auto"/>
        <w:left w:val="none" w:sz="0" w:space="0" w:color="auto"/>
        <w:bottom w:val="none" w:sz="0" w:space="0" w:color="auto"/>
        <w:right w:val="none" w:sz="0" w:space="0" w:color="auto"/>
      </w:divBdr>
    </w:div>
    <w:div w:id="1946227533">
      <w:bodyDiv w:val="1"/>
      <w:marLeft w:val="0"/>
      <w:marRight w:val="0"/>
      <w:marTop w:val="0"/>
      <w:marBottom w:val="0"/>
      <w:divBdr>
        <w:top w:val="none" w:sz="0" w:space="0" w:color="auto"/>
        <w:left w:val="none" w:sz="0" w:space="0" w:color="auto"/>
        <w:bottom w:val="none" w:sz="0" w:space="0" w:color="auto"/>
        <w:right w:val="none" w:sz="0" w:space="0" w:color="auto"/>
      </w:divBdr>
    </w:div>
    <w:div w:id="2074115240">
      <w:bodyDiv w:val="1"/>
      <w:marLeft w:val="0"/>
      <w:marRight w:val="0"/>
      <w:marTop w:val="0"/>
      <w:marBottom w:val="0"/>
      <w:divBdr>
        <w:top w:val="none" w:sz="0" w:space="0" w:color="auto"/>
        <w:left w:val="none" w:sz="0" w:space="0" w:color="auto"/>
        <w:bottom w:val="none" w:sz="0" w:space="0" w:color="auto"/>
        <w:right w:val="none" w:sz="0" w:space="0" w:color="auto"/>
      </w:divBdr>
      <w:divsChild>
        <w:div w:id="1812019309">
          <w:marLeft w:val="0"/>
          <w:marRight w:val="0"/>
          <w:marTop w:val="0"/>
          <w:marBottom w:val="0"/>
          <w:divBdr>
            <w:top w:val="none" w:sz="0" w:space="0" w:color="auto"/>
            <w:left w:val="none" w:sz="0" w:space="0" w:color="auto"/>
            <w:bottom w:val="none" w:sz="0" w:space="0" w:color="auto"/>
            <w:right w:val="none" w:sz="0" w:space="0" w:color="auto"/>
          </w:divBdr>
          <w:divsChild>
            <w:div w:id="81680339">
              <w:marLeft w:val="0"/>
              <w:marRight w:val="0"/>
              <w:marTop w:val="0"/>
              <w:marBottom w:val="0"/>
              <w:divBdr>
                <w:top w:val="none" w:sz="0" w:space="0" w:color="auto"/>
                <w:left w:val="none" w:sz="0" w:space="0" w:color="auto"/>
                <w:bottom w:val="none" w:sz="0" w:space="0" w:color="auto"/>
                <w:right w:val="none" w:sz="0" w:space="0" w:color="auto"/>
              </w:divBdr>
              <w:divsChild>
                <w:div w:id="20674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022">
          <w:marLeft w:val="0"/>
          <w:marRight w:val="0"/>
          <w:marTop w:val="12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4</cp:revision>
  <cp:lastPrinted>2023-02-06T13:04:00Z</cp:lastPrinted>
  <dcterms:created xsi:type="dcterms:W3CDTF">2023-04-11T12:37:00Z</dcterms:created>
  <dcterms:modified xsi:type="dcterms:W3CDTF">2023-04-11T12:38:00Z</dcterms:modified>
</cp:coreProperties>
</file>