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4AC42BCC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554FEA62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0AD39FC" w14:textId="77777777" w:rsidR="007E0B6D" w:rsidRDefault="007E0B6D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1365AC13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BD5FF11" w14:textId="77777777" w:rsidR="000D448A" w:rsidRDefault="000D448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53571FE" w14:textId="6E77550F" w:rsidR="007E0B6D" w:rsidRDefault="000D448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86771B" wp14:editId="02634662">
            <wp:simplePos x="0" y="0"/>
            <wp:positionH relativeFrom="column">
              <wp:posOffset>4783455</wp:posOffset>
            </wp:positionH>
            <wp:positionV relativeFrom="paragraph">
              <wp:posOffset>10795</wp:posOffset>
            </wp:positionV>
            <wp:extent cx="225171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381" y="21535"/>
                <wp:lineTo x="21381" y="0"/>
                <wp:lineTo x="0" y="0"/>
              </wp:wrapPolygon>
            </wp:wrapTight>
            <wp:docPr id="200009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44FD3" w14:textId="32E668F3" w:rsidR="007E0B6D" w:rsidRDefault="007E0B6D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F74AA06" w14:textId="13F433E7" w:rsidR="003D2CB8" w:rsidRDefault="00CE46F1" w:rsidP="003A628A">
      <w:pPr>
        <w:tabs>
          <w:tab w:val="left" w:pos="5087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14950A06" w14:textId="6808FA61" w:rsidR="004C343B" w:rsidRPr="00FD723A" w:rsidRDefault="006D3905" w:rsidP="004C343B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FD723A">
        <w:rPr>
          <w:rFonts w:ascii="Arial" w:hAnsi="Arial" w:cs="Arial"/>
          <w:b/>
          <w:bCs/>
          <w:sz w:val="38"/>
          <w:szCs w:val="38"/>
        </w:rPr>
        <w:t xml:space="preserve">Research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Overview 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and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EEES </w:t>
      </w:r>
      <w:r w:rsidRPr="00FD723A">
        <w:rPr>
          <w:rFonts w:ascii="Arial" w:hAnsi="Arial" w:cs="Arial"/>
          <w:b/>
          <w:bCs/>
          <w:sz w:val="38"/>
          <w:szCs w:val="38"/>
        </w:rPr>
        <w:t>Vision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>: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 Professor </w:t>
      </w:r>
      <w:r w:rsidR="000D448A">
        <w:rPr>
          <w:rFonts w:ascii="Arial" w:hAnsi="Arial" w:cs="Arial"/>
          <w:b/>
          <w:bCs/>
          <w:sz w:val="38"/>
          <w:szCs w:val="38"/>
        </w:rPr>
        <w:t>Belinda Sturm</w:t>
      </w:r>
    </w:p>
    <w:p w14:paraId="450CA1E7" w14:textId="0604C85B" w:rsidR="00C85F52" w:rsidRDefault="00C85F52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3759F5C3" w14:textId="5CAD5ECE" w:rsidR="000D448A" w:rsidRPr="000D448A" w:rsidRDefault="000D448A" w:rsidP="000D44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448A">
        <w:rPr>
          <w:rFonts w:ascii="Arial" w:hAnsi="Arial" w:cs="Arial"/>
          <w:sz w:val="28"/>
          <w:szCs w:val="28"/>
        </w:rPr>
        <w:t>Ross McKinney Faculty Fellow</w:t>
      </w:r>
    </w:p>
    <w:p w14:paraId="5E39DC35" w14:textId="11361688" w:rsidR="009312E8" w:rsidRDefault="000D448A" w:rsidP="000D44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448A">
        <w:rPr>
          <w:rFonts w:ascii="Arial" w:hAnsi="Arial" w:cs="Arial"/>
          <w:sz w:val="28"/>
          <w:szCs w:val="28"/>
        </w:rPr>
        <w:t>Department of Civil, Environmental &amp; Architectural Engineering</w:t>
      </w:r>
    </w:p>
    <w:p w14:paraId="44F4BD18" w14:textId="7FF71FC0" w:rsidR="006A604C" w:rsidRDefault="00414E3D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University of Kansas</w:t>
      </w:r>
    </w:p>
    <w:p w14:paraId="3AB6D13F" w14:textId="77777777" w:rsidR="00414E3D" w:rsidRDefault="00414E3D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996B73" w14:textId="7E15A14E" w:rsidR="006218EB" w:rsidRPr="005E780E" w:rsidRDefault="000D448A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Lawrence</w:t>
      </w:r>
      <w:r w:rsidR="003D2CB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KS</w:t>
      </w:r>
    </w:p>
    <w:p w14:paraId="383F9420" w14:textId="77777777" w:rsidR="00750078" w:rsidRDefault="00750078" w:rsidP="00CF38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4CD0CE8" w14:textId="688BBB46" w:rsidR="00AC23FD" w:rsidRPr="00AC23FD" w:rsidRDefault="00AC23FD" w:rsidP="00AC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"https://ce.gatech.edu/sites/default/files/styles/gtcoe_wide/public/profile/2022/05/Webster%20Don%20-%20web.jpg?itok=eXCy8PGc" \* MERGEFORMATINET </w:instrText>
      </w:r>
      <w:r w:rsidR="004E7E9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F073BDF" w14:textId="26F739ED" w:rsidR="00E84284" w:rsidRDefault="00E84284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910F22B" w14:textId="77777777" w:rsidR="007E0B6D" w:rsidRPr="00714ADE" w:rsidRDefault="007E0B6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63D7E78" w14:textId="0AA4AA12" w:rsidR="0099782D" w:rsidRDefault="0099782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9A84C0" w14:textId="7FFA8189" w:rsidR="00B8148F" w:rsidRDefault="00B8148F" w:rsidP="00123AE8">
      <w:pPr>
        <w:spacing w:after="0" w:line="240" w:lineRule="auto"/>
        <w:ind w:left="360" w:right="486"/>
        <w:rPr>
          <w:rFonts w:ascii="Arial" w:hAnsi="Arial" w:cs="Arial"/>
          <w:b/>
          <w:color w:val="000000" w:themeColor="text1"/>
          <w:sz w:val="26"/>
          <w:szCs w:val="26"/>
        </w:rPr>
      </w:pP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 xml:space="preserve">About </w:t>
      </w:r>
      <w:r w:rsidR="003A628A">
        <w:rPr>
          <w:rFonts w:ascii="Arial" w:hAnsi="Arial" w:cs="Arial"/>
          <w:b/>
          <w:color w:val="000000" w:themeColor="text1"/>
          <w:sz w:val="26"/>
          <w:szCs w:val="26"/>
        </w:rPr>
        <w:t xml:space="preserve">Professor </w:t>
      </w:r>
      <w:r w:rsidR="000D448A">
        <w:rPr>
          <w:rFonts w:ascii="Arial" w:hAnsi="Arial" w:cs="Arial"/>
          <w:b/>
          <w:color w:val="000000" w:themeColor="text1"/>
          <w:sz w:val="26"/>
          <w:szCs w:val="26"/>
        </w:rPr>
        <w:t>Sturm</w:t>
      </w: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>:</w:t>
      </w:r>
    </w:p>
    <w:p w14:paraId="34A81894" w14:textId="0BA8D4C5" w:rsidR="000D448A" w:rsidRPr="000D448A" w:rsidRDefault="0082769C" w:rsidP="000D448A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0D448A">
        <w:rPr>
          <w:rFonts w:ascii="Arial" w:hAnsi="Arial" w:cs="Arial"/>
          <w:bCs/>
          <w:color w:val="000000" w:themeColor="text1"/>
          <w:sz w:val="26"/>
          <w:szCs w:val="26"/>
        </w:rPr>
        <w:t>Sturm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is the </w:t>
      </w:r>
      <w:r w:rsidR="000D448A" w:rsidRP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Ross McKinney Faculty Fellow </w:t>
      </w:r>
      <w:r w:rsid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in the </w:t>
      </w:r>
      <w:r w:rsidR="000D448A" w:rsidRPr="000D448A">
        <w:rPr>
          <w:rFonts w:ascii="Arial" w:hAnsi="Arial" w:cs="Arial"/>
          <w:bCs/>
          <w:color w:val="000000" w:themeColor="text1"/>
          <w:sz w:val="26"/>
          <w:szCs w:val="26"/>
        </w:rPr>
        <w:t>Department of Civil, Environmental &amp; Architectural Engineering</w:t>
      </w:r>
      <w:r w:rsid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 xml:space="preserve">and the </w:t>
      </w:r>
      <w:r w:rsidR="002D1848" w:rsidRP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Interim Vice Chancellor for Research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at the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University of </w:t>
      </w:r>
      <w:r w:rsid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Kansas. Professor Sturm is also the </w:t>
      </w:r>
      <w:r w:rsidR="000D448A" w:rsidRPr="000D448A">
        <w:rPr>
          <w:rFonts w:ascii="Arial" w:hAnsi="Arial" w:cs="Arial"/>
          <w:bCs/>
          <w:color w:val="000000" w:themeColor="text1"/>
          <w:sz w:val="26"/>
          <w:szCs w:val="26"/>
        </w:rPr>
        <w:t>Director</w:t>
      </w:r>
      <w:r w:rsid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 of the</w:t>
      </w:r>
      <w:r w:rsidR="000D448A" w:rsidRPr="000D448A">
        <w:rPr>
          <w:rFonts w:ascii="Arial" w:hAnsi="Arial" w:cs="Arial"/>
          <w:bCs/>
          <w:color w:val="000000" w:themeColor="text1"/>
          <w:sz w:val="26"/>
          <w:szCs w:val="26"/>
        </w:rPr>
        <w:t xml:space="preserve"> Kansas National Science Foundation EPSCoR Program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14:paraId="6E0AC062" w14:textId="77777777" w:rsidR="00EB5934" w:rsidRDefault="00EB593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20701F" w14:textId="1DDDA5AE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>Sturm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has a BS in 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>Environmental Science &amp; Engineering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, University of 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>North Carolina – Chapel Hill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>;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and a 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Ph.D.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in 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>Civil Engineering &amp; Geological Sciences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, University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 xml:space="preserve"> of Notre Dame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C85F52">
        <w:rPr>
          <w:rFonts w:ascii="Arial" w:hAnsi="Arial" w:cs="Arial"/>
          <w:bCs/>
          <w:color w:val="000000" w:themeColor="text1"/>
          <w:sz w:val="26"/>
          <w:szCs w:val="26"/>
        </w:rPr>
        <w:t xml:space="preserve"> 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Following her Ph.D.</w:t>
      </w:r>
      <w:r w:rsidR="00B6588D" w:rsidRPr="00B6588D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B6588D">
        <w:rPr>
          <w:rFonts w:ascii="Arial" w:hAnsi="Arial" w:cs="Arial"/>
          <w:bCs/>
          <w:color w:val="000000" w:themeColor="text1"/>
          <w:sz w:val="26"/>
          <w:szCs w:val="26"/>
        </w:rPr>
        <w:t>and prior to the University of Kansas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Professor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8649B0">
        <w:rPr>
          <w:rFonts w:ascii="Arial" w:hAnsi="Arial" w:cs="Arial"/>
          <w:bCs/>
          <w:color w:val="000000" w:themeColor="text1"/>
          <w:sz w:val="26"/>
          <w:szCs w:val="26"/>
        </w:rPr>
        <w:t>Sturm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was a</w:t>
      </w:r>
      <w:r w:rsidR="006C2757" w:rsidRP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p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>ostdoctora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l researcher 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in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Civil and 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>Environmental Engineering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Department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at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the</w:t>
      </w:r>
      <w:r w:rsidR="006C2757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University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 of California, Davis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</w:p>
    <w:p w14:paraId="6E61FF66" w14:textId="77777777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8158358" w14:textId="206E3D5B" w:rsidR="00FD723A" w:rsidRDefault="00292860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Sturm has served as the Principal Investigator on over 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$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2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7.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3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million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in research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and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an additional 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$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15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million 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>as co-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>in</w:t>
      </w:r>
      <w:r w:rsidR="00E64EBA">
        <w:rPr>
          <w:rFonts w:ascii="Arial" w:hAnsi="Arial" w:cs="Arial"/>
          <w:bCs/>
          <w:color w:val="000000" w:themeColor="text1"/>
          <w:sz w:val="26"/>
          <w:szCs w:val="26"/>
        </w:rPr>
        <w:t xml:space="preserve">vestigator.  This research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has resulted in 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more than 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>50 archival journal</w:t>
      </w:r>
      <w:r w:rsidR="003A628A" w:rsidRPr="003A628A">
        <w:rPr>
          <w:rFonts w:ascii="Arial" w:hAnsi="Arial" w:cs="Arial"/>
          <w:bCs/>
          <w:color w:val="000000" w:themeColor="text1"/>
          <w:sz w:val="26"/>
          <w:szCs w:val="26"/>
        </w:rPr>
        <w:t xml:space="preserve"> publications</w:t>
      </w:r>
      <w:r w:rsidR="001E655E">
        <w:rPr>
          <w:rFonts w:ascii="Arial" w:hAnsi="Arial" w:cs="Arial"/>
          <w:bCs/>
          <w:color w:val="000000" w:themeColor="text1"/>
          <w:sz w:val="26"/>
          <w:szCs w:val="26"/>
        </w:rPr>
        <w:t>.  Professor Sturm’s research was recognized by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1E655E">
        <w:rPr>
          <w:rFonts w:ascii="Arial" w:hAnsi="Arial" w:cs="Arial"/>
          <w:bCs/>
          <w:color w:val="000000" w:themeColor="text1"/>
          <w:sz w:val="26"/>
          <w:szCs w:val="26"/>
        </w:rPr>
        <w:t xml:space="preserve">The Water Research Foundation in 2022 by awarding </w:t>
      </w:r>
      <w:r w:rsidR="006303EC">
        <w:rPr>
          <w:rFonts w:ascii="Arial" w:hAnsi="Arial" w:cs="Arial"/>
          <w:bCs/>
          <w:color w:val="000000" w:themeColor="text1"/>
          <w:sz w:val="26"/>
          <w:szCs w:val="26"/>
        </w:rPr>
        <w:t>her</w:t>
      </w:r>
      <w:r w:rsidR="001E655E">
        <w:rPr>
          <w:rFonts w:ascii="Arial" w:hAnsi="Arial" w:cs="Arial"/>
          <w:bCs/>
          <w:color w:val="000000" w:themeColor="text1"/>
          <w:sz w:val="26"/>
          <w:szCs w:val="26"/>
        </w:rPr>
        <w:t xml:space="preserve"> with the 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>Paul L. Busch Award</w:t>
      </w:r>
      <w:r w:rsidR="007E0B6D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2D1848" w:rsidRPr="002D1848">
        <w:rPr>
          <w:rFonts w:ascii="Arial" w:hAnsi="Arial" w:cs="Arial"/>
          <w:bCs/>
          <w:color w:val="000000" w:themeColor="text1"/>
          <w:sz w:val="26"/>
          <w:szCs w:val="26"/>
        </w:rPr>
        <w:t>The Paul L. Busch Award recognizes an individual for innovative research in the field of water quality and the water environment, with a special focus on those who show promise and make significant contributions in bridging research and its practical application.</w:t>
      </w:r>
      <w:r w:rsidR="00FD723A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</w:p>
    <w:p w14:paraId="3C4F2BCE" w14:textId="77777777" w:rsidR="00FD723A" w:rsidRDefault="00FD723A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C6D8B0" w14:textId="15DE195D" w:rsidR="00750078" w:rsidRDefault="00FD723A" w:rsidP="007E0B6D">
      <w:pPr>
        <w:spacing w:after="0" w:line="240" w:lineRule="auto"/>
        <w:ind w:left="360" w:right="486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2D1848">
        <w:rPr>
          <w:rFonts w:ascii="Arial" w:hAnsi="Arial" w:cs="Arial"/>
          <w:bCs/>
          <w:color w:val="000000" w:themeColor="text1"/>
          <w:sz w:val="26"/>
          <w:szCs w:val="26"/>
        </w:rPr>
        <w:t>Strum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will present an overview of her research along with her vision for the EEES Department within the School of Civil and Environmental Engineering and Earth Sciences.</w:t>
      </w:r>
    </w:p>
    <w:p w14:paraId="2AF4C246" w14:textId="77777777" w:rsidR="007E0B6D" w:rsidRDefault="007E0B6D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769CA25E" w:rsidR="00211404" w:rsidRPr="004E7E9B" w:rsidRDefault="002D1848" w:rsidP="0021140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E7E9B">
        <w:rPr>
          <w:rFonts w:ascii="Arial" w:hAnsi="Arial" w:cs="Arial"/>
          <w:b/>
          <w:color w:val="FF0000"/>
          <w:sz w:val="32"/>
          <w:szCs w:val="32"/>
        </w:rPr>
        <w:t>3</w:t>
      </w:r>
      <w:r w:rsidR="00211404" w:rsidRPr="004E7E9B">
        <w:rPr>
          <w:rFonts w:ascii="Arial" w:hAnsi="Arial" w:cs="Arial"/>
          <w:b/>
          <w:color w:val="FF0000"/>
          <w:sz w:val="32"/>
          <w:szCs w:val="32"/>
        </w:rPr>
        <w:t>:</w:t>
      </w:r>
      <w:r w:rsidRPr="004E7E9B">
        <w:rPr>
          <w:rFonts w:ascii="Arial" w:hAnsi="Arial" w:cs="Arial"/>
          <w:b/>
          <w:color w:val="FF0000"/>
          <w:sz w:val="32"/>
          <w:szCs w:val="32"/>
        </w:rPr>
        <w:t>30</w:t>
      </w:r>
      <w:r w:rsidR="00211404" w:rsidRPr="004E7E9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4E7E9B">
        <w:rPr>
          <w:rFonts w:ascii="Arial" w:hAnsi="Arial" w:cs="Arial"/>
          <w:b/>
          <w:color w:val="FF0000"/>
          <w:sz w:val="32"/>
          <w:szCs w:val="32"/>
        </w:rPr>
        <w:t>P</w:t>
      </w:r>
      <w:r w:rsidR="00211404" w:rsidRPr="004E7E9B">
        <w:rPr>
          <w:rFonts w:ascii="Arial" w:hAnsi="Arial" w:cs="Arial"/>
          <w:b/>
          <w:color w:val="FF0000"/>
          <w:sz w:val="32"/>
          <w:szCs w:val="32"/>
        </w:rPr>
        <w:t>M</w:t>
      </w:r>
    </w:p>
    <w:p w14:paraId="37DE6892" w14:textId="40349736" w:rsidR="00211404" w:rsidRPr="004E7E9B" w:rsidRDefault="002D1848" w:rsidP="00211404">
      <w:pPr>
        <w:jc w:val="center"/>
        <w:rPr>
          <w:rFonts w:ascii="Arial" w:hAnsi="Arial" w:cs="Arial"/>
          <w:b/>
          <w:sz w:val="32"/>
          <w:szCs w:val="32"/>
        </w:rPr>
      </w:pPr>
      <w:r w:rsidRPr="004E7E9B">
        <w:rPr>
          <w:rFonts w:ascii="Arial" w:hAnsi="Arial" w:cs="Arial"/>
          <w:b/>
          <w:sz w:val="32"/>
          <w:szCs w:val="32"/>
        </w:rPr>
        <w:t>Monday</w:t>
      </w:r>
      <w:r w:rsidR="00211404" w:rsidRPr="004E7E9B">
        <w:rPr>
          <w:rFonts w:ascii="Arial" w:hAnsi="Arial" w:cs="Arial"/>
          <w:b/>
          <w:sz w:val="32"/>
          <w:szCs w:val="32"/>
        </w:rPr>
        <w:t xml:space="preserve">, </w:t>
      </w:r>
      <w:r w:rsidR="006D3905" w:rsidRPr="004E7E9B">
        <w:rPr>
          <w:rFonts w:ascii="Arial" w:hAnsi="Arial" w:cs="Arial"/>
          <w:b/>
          <w:sz w:val="32"/>
          <w:szCs w:val="32"/>
        </w:rPr>
        <w:t>April</w:t>
      </w:r>
      <w:r w:rsidR="00E84284" w:rsidRPr="004E7E9B">
        <w:rPr>
          <w:rFonts w:ascii="Arial" w:hAnsi="Arial" w:cs="Arial"/>
          <w:b/>
          <w:sz w:val="32"/>
          <w:szCs w:val="32"/>
        </w:rPr>
        <w:t xml:space="preserve"> </w:t>
      </w:r>
      <w:r w:rsidR="006303EC" w:rsidRPr="004E7E9B">
        <w:rPr>
          <w:rFonts w:ascii="Arial" w:hAnsi="Arial" w:cs="Arial"/>
          <w:b/>
          <w:sz w:val="32"/>
          <w:szCs w:val="32"/>
        </w:rPr>
        <w:t>1</w:t>
      </w:r>
      <w:r w:rsidR="006D3905" w:rsidRPr="004E7E9B">
        <w:rPr>
          <w:rFonts w:ascii="Arial" w:hAnsi="Arial" w:cs="Arial"/>
          <w:b/>
          <w:sz w:val="32"/>
          <w:szCs w:val="32"/>
        </w:rPr>
        <w:t>5</w:t>
      </w:r>
      <w:r w:rsidR="00367767" w:rsidRPr="004E7E9B">
        <w:rPr>
          <w:rFonts w:ascii="Arial" w:hAnsi="Arial" w:cs="Arial"/>
          <w:b/>
          <w:sz w:val="32"/>
          <w:szCs w:val="32"/>
        </w:rPr>
        <w:t>, 202</w:t>
      </w:r>
      <w:r w:rsidR="0099782D" w:rsidRPr="004E7E9B">
        <w:rPr>
          <w:rFonts w:ascii="Arial" w:hAnsi="Arial" w:cs="Arial"/>
          <w:b/>
          <w:sz w:val="32"/>
          <w:szCs w:val="32"/>
        </w:rPr>
        <w:t>4</w:t>
      </w:r>
    </w:p>
    <w:p w14:paraId="7C8CCAD2" w14:textId="2B5CF232" w:rsidR="00211404" w:rsidRPr="004E7E9B" w:rsidRDefault="007E0B6D" w:rsidP="00E84284">
      <w:pPr>
        <w:jc w:val="center"/>
        <w:rPr>
          <w:rFonts w:ascii="Arial" w:hAnsi="Arial" w:cs="Arial"/>
          <w:b/>
          <w:sz w:val="32"/>
          <w:szCs w:val="32"/>
        </w:rPr>
      </w:pPr>
      <w:r w:rsidRPr="004E7E9B">
        <w:rPr>
          <w:rFonts w:ascii="Arial" w:hAnsi="Arial" w:cs="Arial"/>
          <w:b/>
          <w:sz w:val="32"/>
          <w:szCs w:val="32"/>
        </w:rPr>
        <w:t>Rich Lab Auditorium</w:t>
      </w:r>
    </w:p>
    <w:p w14:paraId="011F1485" w14:textId="76A9820D" w:rsidR="004E7E9B" w:rsidRPr="004E7E9B" w:rsidRDefault="004E7E9B" w:rsidP="004E7E9B">
      <w:pPr>
        <w:jc w:val="center"/>
        <w:rPr>
          <w:rFonts w:ascii="Arial" w:hAnsi="Arial" w:cs="Arial"/>
          <w:b/>
          <w:sz w:val="32"/>
          <w:szCs w:val="32"/>
        </w:rPr>
      </w:pPr>
      <w:hyperlink r:id="rId6" w:history="1">
        <w:r w:rsidRPr="004E7E9B">
          <w:rPr>
            <w:rStyle w:val="Hyperlink"/>
            <w:rFonts w:ascii="Arial" w:hAnsi="Arial" w:cs="Arial"/>
            <w:b/>
            <w:sz w:val="32"/>
            <w:szCs w:val="32"/>
          </w:rPr>
          <w:t>https://clemson.zoom.us/j/5783910968</w:t>
        </w:r>
      </w:hyperlink>
    </w:p>
    <w:p w14:paraId="4763A899" w14:textId="52A65E9A" w:rsidR="00504D06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is </w:t>
      </w:r>
      <w:r w:rsidR="006D390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strongly encouraged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for graduate students enrolled in</w:t>
      </w:r>
    </w:p>
    <w:p w14:paraId="4F3CA81E" w14:textId="251F9353" w:rsidR="00D131DA" w:rsidRDefault="00211404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EES 8610, EES 9610, and GEOL 8</w:t>
      </w:r>
      <w:r w:rsidR="00FA7190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10.  </w:t>
      </w:r>
    </w:p>
    <w:sectPr w:rsidR="00D131DA" w:rsidSect="00F26D1F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568CE"/>
    <w:rsid w:val="000C3A6D"/>
    <w:rsid w:val="000C6D8B"/>
    <w:rsid w:val="000D448A"/>
    <w:rsid w:val="000F1AE0"/>
    <w:rsid w:val="00105EC7"/>
    <w:rsid w:val="00123AE8"/>
    <w:rsid w:val="00165A8D"/>
    <w:rsid w:val="00177A96"/>
    <w:rsid w:val="001E655E"/>
    <w:rsid w:val="00204E8D"/>
    <w:rsid w:val="00211404"/>
    <w:rsid w:val="00222D76"/>
    <w:rsid w:val="00267937"/>
    <w:rsid w:val="002713BF"/>
    <w:rsid w:val="00292860"/>
    <w:rsid w:val="002C71C0"/>
    <w:rsid w:val="002D1848"/>
    <w:rsid w:val="002F0588"/>
    <w:rsid w:val="00367767"/>
    <w:rsid w:val="00374549"/>
    <w:rsid w:val="00381269"/>
    <w:rsid w:val="003A628A"/>
    <w:rsid w:val="003B04AB"/>
    <w:rsid w:val="003D2CB8"/>
    <w:rsid w:val="00414E3D"/>
    <w:rsid w:val="0045735C"/>
    <w:rsid w:val="004654B5"/>
    <w:rsid w:val="00466382"/>
    <w:rsid w:val="00472919"/>
    <w:rsid w:val="00481CE5"/>
    <w:rsid w:val="004B29EC"/>
    <w:rsid w:val="004C343B"/>
    <w:rsid w:val="004E7E9B"/>
    <w:rsid w:val="004F4A35"/>
    <w:rsid w:val="00504D06"/>
    <w:rsid w:val="005579F5"/>
    <w:rsid w:val="005867A7"/>
    <w:rsid w:val="005973AF"/>
    <w:rsid w:val="005B6A8D"/>
    <w:rsid w:val="005D55C0"/>
    <w:rsid w:val="005E780E"/>
    <w:rsid w:val="006218EB"/>
    <w:rsid w:val="006303EC"/>
    <w:rsid w:val="00641B7C"/>
    <w:rsid w:val="00646A0B"/>
    <w:rsid w:val="0067629C"/>
    <w:rsid w:val="006942E2"/>
    <w:rsid w:val="006A604C"/>
    <w:rsid w:val="006C1205"/>
    <w:rsid w:val="006C2757"/>
    <w:rsid w:val="006D3905"/>
    <w:rsid w:val="006F0802"/>
    <w:rsid w:val="006F34BA"/>
    <w:rsid w:val="0070375C"/>
    <w:rsid w:val="007118A1"/>
    <w:rsid w:val="00714ADE"/>
    <w:rsid w:val="00732C5F"/>
    <w:rsid w:val="00750078"/>
    <w:rsid w:val="00770B40"/>
    <w:rsid w:val="00784A4C"/>
    <w:rsid w:val="007A69E3"/>
    <w:rsid w:val="007C5031"/>
    <w:rsid w:val="007E0B6D"/>
    <w:rsid w:val="007E5C1F"/>
    <w:rsid w:val="007F62EB"/>
    <w:rsid w:val="00815ECE"/>
    <w:rsid w:val="0082769C"/>
    <w:rsid w:val="008649B0"/>
    <w:rsid w:val="00894F6F"/>
    <w:rsid w:val="008F03CF"/>
    <w:rsid w:val="008F2AA8"/>
    <w:rsid w:val="009172CF"/>
    <w:rsid w:val="009312E8"/>
    <w:rsid w:val="0099782D"/>
    <w:rsid w:val="009A3AA3"/>
    <w:rsid w:val="00A8661B"/>
    <w:rsid w:val="00AC23FD"/>
    <w:rsid w:val="00AC6C8A"/>
    <w:rsid w:val="00AD35FB"/>
    <w:rsid w:val="00B12458"/>
    <w:rsid w:val="00B151BB"/>
    <w:rsid w:val="00B43625"/>
    <w:rsid w:val="00B64632"/>
    <w:rsid w:val="00B6588D"/>
    <w:rsid w:val="00B7664C"/>
    <w:rsid w:val="00B8148F"/>
    <w:rsid w:val="00BE7187"/>
    <w:rsid w:val="00BF017F"/>
    <w:rsid w:val="00C211BD"/>
    <w:rsid w:val="00C23363"/>
    <w:rsid w:val="00C5147A"/>
    <w:rsid w:val="00C85F52"/>
    <w:rsid w:val="00C92576"/>
    <w:rsid w:val="00CE46F1"/>
    <w:rsid w:val="00CE4C51"/>
    <w:rsid w:val="00CF38BF"/>
    <w:rsid w:val="00CF4E3B"/>
    <w:rsid w:val="00D131DA"/>
    <w:rsid w:val="00D24DBF"/>
    <w:rsid w:val="00D572F8"/>
    <w:rsid w:val="00D94BB2"/>
    <w:rsid w:val="00E51060"/>
    <w:rsid w:val="00E64EBA"/>
    <w:rsid w:val="00E84284"/>
    <w:rsid w:val="00E87178"/>
    <w:rsid w:val="00E95345"/>
    <w:rsid w:val="00EA1F85"/>
    <w:rsid w:val="00EA6582"/>
    <w:rsid w:val="00EB5934"/>
    <w:rsid w:val="00ED0EF7"/>
    <w:rsid w:val="00ED7DBA"/>
    <w:rsid w:val="00EF253C"/>
    <w:rsid w:val="00F0380C"/>
    <w:rsid w:val="00F26D1F"/>
    <w:rsid w:val="00F55C5B"/>
    <w:rsid w:val="00F6745C"/>
    <w:rsid w:val="00F80B77"/>
    <w:rsid w:val="00FA7190"/>
    <w:rsid w:val="00FB189D"/>
    <w:rsid w:val="00FC78A5"/>
    <w:rsid w:val="00FD723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mson.zoom.us/j/578391096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2</cp:revision>
  <cp:lastPrinted>2024-04-12T16:23:00Z</cp:lastPrinted>
  <dcterms:created xsi:type="dcterms:W3CDTF">2024-04-12T17:14:00Z</dcterms:created>
  <dcterms:modified xsi:type="dcterms:W3CDTF">2024-04-12T17:14:00Z</dcterms:modified>
</cp:coreProperties>
</file>