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FC6AC" w14:textId="1218A7D7" w:rsidR="003C7592" w:rsidRPr="00A6423F" w:rsidRDefault="00ED6FAC" w:rsidP="003A45C8">
      <w:pPr>
        <w:pStyle w:val="Heading1"/>
      </w:pPr>
      <w:r>
        <w:t>Pumpkins</w:t>
      </w:r>
      <w:r w:rsidR="00D139AC">
        <w:t xml:space="preserve"> &amp; Winter Squash</w:t>
      </w:r>
    </w:p>
    <w:p w14:paraId="1F59E21A" w14:textId="3A197A45" w:rsidR="007A5A84" w:rsidRPr="00C1344B" w:rsidRDefault="00000000" w:rsidP="00C1344B">
      <w:pPr>
        <w:jc w:val="left"/>
      </w:pPr>
      <w:r w:rsidRPr="00C1344B">
        <w:t>In fall of 202</w:t>
      </w:r>
      <w:r w:rsidR="00FE7CFA">
        <w:t>4</w:t>
      </w:r>
      <w:r w:rsidRPr="00C1344B">
        <w:t xml:space="preserve">, Extension Agents throughout South Carolina surveyed growers on specialty crop acreage for the year. The goal was to identify </w:t>
      </w:r>
      <w:r w:rsidR="00644D39">
        <w:t>the counties of production</w:t>
      </w:r>
      <w:r w:rsidRPr="00C1344B">
        <w:t xml:space="preserve">, </w:t>
      </w:r>
      <w:r w:rsidR="005E52B9" w:rsidRPr="00C1344B">
        <w:t>acreage</w:t>
      </w:r>
      <w:r w:rsidRPr="00C1344B">
        <w:t>, and observable market prices for the year.</w:t>
      </w:r>
    </w:p>
    <w:p w14:paraId="69B8EDE9" w14:textId="77777777" w:rsidR="005E52B9" w:rsidRPr="005E52B9" w:rsidRDefault="005E52B9" w:rsidP="003A45C8"/>
    <w:p w14:paraId="76EE683F" w14:textId="33483278" w:rsidR="007A5A84" w:rsidRPr="003C7592" w:rsidRDefault="00000000" w:rsidP="003A45C8">
      <w:pPr>
        <w:rPr>
          <w:b/>
        </w:rPr>
      </w:pPr>
      <w:r w:rsidRPr="003C7592">
        <w:t xml:space="preserve">Total Number of Counties: </w:t>
      </w:r>
      <w:r w:rsidR="00ED6FAC">
        <w:rPr>
          <w:b/>
        </w:rPr>
        <w:t>1</w:t>
      </w:r>
      <w:r w:rsidR="00FB23CF">
        <w:rPr>
          <w:b/>
        </w:rPr>
        <w:t>8</w:t>
      </w:r>
    </w:p>
    <w:p w14:paraId="33222682" w14:textId="34D4BAF1" w:rsidR="007A5A84" w:rsidRPr="003C7592" w:rsidRDefault="00000000" w:rsidP="003A45C8">
      <w:pPr>
        <w:rPr>
          <w:b/>
        </w:rPr>
      </w:pPr>
      <w:r w:rsidRPr="003C7592">
        <w:t xml:space="preserve">Total Acreage: </w:t>
      </w:r>
      <w:r w:rsidR="00ED6FAC">
        <w:rPr>
          <w:b/>
        </w:rPr>
        <w:t>2</w:t>
      </w:r>
      <w:r w:rsidR="007C5B42">
        <w:rPr>
          <w:b/>
        </w:rPr>
        <w:t>73</w:t>
      </w:r>
      <w:r w:rsidR="00ED6FAC">
        <w:rPr>
          <w:b/>
        </w:rPr>
        <w:t>.</w:t>
      </w:r>
      <w:r w:rsidR="007C5B42">
        <w:rPr>
          <w:b/>
        </w:rPr>
        <w:t>0</w:t>
      </w:r>
    </w:p>
    <w:p w14:paraId="402C192D" w14:textId="6E64D368" w:rsidR="007A5A84" w:rsidRPr="003C7592" w:rsidRDefault="00000000" w:rsidP="003A45C8">
      <w:pPr>
        <w:rPr>
          <w:b/>
        </w:rPr>
      </w:pPr>
      <w:r w:rsidRPr="003C7592">
        <w:t xml:space="preserve">Highest Acreage: </w:t>
      </w:r>
      <w:r w:rsidRPr="003C7592">
        <w:rPr>
          <w:b/>
        </w:rPr>
        <w:t>C</w:t>
      </w:r>
      <w:r w:rsidR="00A53024">
        <w:rPr>
          <w:b/>
        </w:rPr>
        <w:t>h</w:t>
      </w:r>
      <w:r w:rsidR="00ED6FAC">
        <w:rPr>
          <w:b/>
        </w:rPr>
        <w:t>ester</w:t>
      </w:r>
      <w:r w:rsidRPr="003C7592">
        <w:rPr>
          <w:b/>
        </w:rPr>
        <w:t xml:space="preserve"> County</w:t>
      </w:r>
    </w:p>
    <w:p w14:paraId="76CEA5EA" w14:textId="490300D1" w:rsidR="007A5A84" w:rsidRPr="003C7592" w:rsidRDefault="00000000" w:rsidP="003A45C8">
      <w:pPr>
        <w:rPr>
          <w:b/>
        </w:rPr>
      </w:pPr>
      <w:r w:rsidRPr="003C7592">
        <w:t xml:space="preserve">Organic Acreage: </w:t>
      </w:r>
      <w:r w:rsidR="007C5B42">
        <w:rPr>
          <w:b/>
        </w:rPr>
        <w:t>5</w:t>
      </w:r>
      <w:r w:rsidR="00ED6FAC">
        <w:rPr>
          <w:b/>
        </w:rPr>
        <w:t>.1</w:t>
      </w:r>
    </w:p>
    <w:p w14:paraId="70C008A7" w14:textId="68EF70DE" w:rsidR="007A5A84" w:rsidRPr="003C7592" w:rsidRDefault="00000000" w:rsidP="003A45C8">
      <w:pPr>
        <w:rPr>
          <w:b/>
        </w:rPr>
      </w:pPr>
      <w:r w:rsidRPr="003C7592">
        <w:t xml:space="preserve">Processing Acreage: </w:t>
      </w:r>
      <w:r w:rsidR="00ED6FAC">
        <w:rPr>
          <w:b/>
          <w:bCs/>
        </w:rPr>
        <w:t>0.0</w:t>
      </w:r>
    </w:p>
    <w:p w14:paraId="26706695" w14:textId="70E2EFB7" w:rsidR="00793B60" w:rsidRPr="003C7592" w:rsidRDefault="00793B60" w:rsidP="00397CCE">
      <w:pPr>
        <w:pStyle w:val="Heading2"/>
      </w:pPr>
      <w:r w:rsidRPr="00397CCE">
        <w:t>Estimated</w:t>
      </w:r>
      <w:r w:rsidRPr="003C7592">
        <w:t xml:space="preserve"> Value:</w:t>
      </w:r>
    </w:p>
    <w:p w14:paraId="411C37FF" w14:textId="4E327228" w:rsidR="00793B60" w:rsidRPr="003C7592" w:rsidRDefault="00793B60" w:rsidP="00A53024">
      <w:r w:rsidRPr="003C7592">
        <w:t xml:space="preserve">Observed Prices: </w:t>
      </w:r>
      <w:r w:rsidR="00ED6FAC">
        <w:t>N/A (Highly variable)</w:t>
      </w:r>
    </w:p>
    <w:p w14:paraId="729D119E" w14:textId="725E5B9A" w:rsidR="00793B60" w:rsidRPr="003C7592" w:rsidRDefault="00793B60" w:rsidP="003A45C8">
      <w:r w:rsidRPr="003C7592">
        <w:t xml:space="preserve">Estimated Yield: </w:t>
      </w:r>
      <w:r w:rsidR="00ED6FAC">
        <w:t>N/A (Highly variable)</w:t>
      </w:r>
    </w:p>
    <w:p w14:paraId="1218D83F" w14:textId="7931CAE6" w:rsidR="007A5A84" w:rsidRDefault="00793B60" w:rsidP="003A45C8">
      <w:r w:rsidRPr="003C7592">
        <w:t xml:space="preserve">Total Yield: </w:t>
      </w:r>
      <w:r w:rsidR="00ED6FAC">
        <w:t>N/A</w:t>
      </w:r>
      <w:r w:rsidRPr="003C7592">
        <w:t xml:space="preserve"> = </w:t>
      </w:r>
      <w:r w:rsidR="00ED6FAC">
        <w:t>N/A</w:t>
      </w:r>
      <w:r w:rsidRPr="003C7592">
        <w:t xml:space="preserve"> total value</w:t>
      </w:r>
    </w:p>
    <w:p w14:paraId="25C6B16A" w14:textId="79AE406F" w:rsidR="00F87625" w:rsidRDefault="00F87625" w:rsidP="003A45C8"/>
    <w:p w14:paraId="28302D2B" w14:textId="2CEAE620" w:rsidR="0074429C" w:rsidRDefault="00180DB0" w:rsidP="0074429C">
      <w:pPr>
        <w:jc w:val="both"/>
      </w:pPr>
      <w:r w:rsidRPr="00BA5ECC">
        <w:rPr>
          <w:noProof/>
        </w:rPr>
        <w:drawing>
          <wp:anchor distT="0" distB="0" distL="114300" distR="114300" simplePos="0" relativeHeight="251662336" behindDoc="0" locked="0" layoutInCell="1" allowOverlap="1" wp14:anchorId="6B235E50" wp14:editId="5C2AA99B">
            <wp:simplePos x="0" y="0"/>
            <wp:positionH relativeFrom="column">
              <wp:posOffset>2363618</wp:posOffset>
            </wp:positionH>
            <wp:positionV relativeFrom="paragraph">
              <wp:posOffset>307624</wp:posOffset>
            </wp:positionV>
            <wp:extent cx="4611370" cy="3417570"/>
            <wp:effectExtent l="0" t="0" r="0" b="0"/>
            <wp:wrapSquare wrapText="bothSides"/>
            <wp:docPr id="1159259124" name="Picture 2" descr="Map showing county acreage of pumpkins and winter squash in South Caro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59124" name="Picture 2" descr="Map showing county acreage of pumpkins and winter squash in South Carolina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9AA5266" wp14:editId="279DB935">
            <wp:simplePos x="0" y="0"/>
            <wp:positionH relativeFrom="column">
              <wp:posOffset>2432577</wp:posOffset>
            </wp:positionH>
            <wp:positionV relativeFrom="paragraph">
              <wp:posOffset>3246255</wp:posOffset>
            </wp:positionV>
            <wp:extent cx="1574075" cy="335983"/>
            <wp:effectExtent l="0" t="0" r="1270" b="0"/>
            <wp:wrapNone/>
            <wp:docPr id="137785997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5997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75" cy="33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75731" w14:textId="77777777" w:rsidR="0074429C" w:rsidRPr="0074429C" w:rsidRDefault="0074429C" w:rsidP="0074429C">
      <w:pPr>
        <w:jc w:val="both"/>
        <w:sectPr w:rsidR="0074429C" w:rsidRPr="0074429C" w:rsidSect="00B9211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008" w:right="720" w:bottom="864" w:left="720" w:header="720" w:footer="720" w:gutter="0"/>
          <w:pgNumType w:start="1"/>
          <w:cols w:space="720"/>
          <w:titlePg/>
          <w:docGrid w:linePitch="299"/>
        </w:sectPr>
      </w:pPr>
    </w:p>
    <w:tbl>
      <w:tblPr>
        <w:tblStyle w:val="TableGrid"/>
        <w:tblW w:w="2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30"/>
        <w:gridCol w:w="849"/>
      </w:tblGrid>
      <w:tr w:rsidR="00F87625" w:rsidRPr="0074429C" w14:paraId="25E24E53" w14:textId="77777777" w:rsidTr="00136BA1">
        <w:tc>
          <w:tcPr>
            <w:tcW w:w="1530" w:type="dxa"/>
            <w:tcBorders>
              <w:bottom w:val="single" w:sz="4" w:space="0" w:color="auto"/>
            </w:tcBorders>
          </w:tcPr>
          <w:p w14:paraId="1AA14C8B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Fonts w:ascii="Franklin Gothic Demi Cond" w:hAnsi="Franklin Gothic Demi Cond"/>
                <w:b/>
                <w:bCs/>
                <w:sz w:val="24"/>
                <w:szCs w:val="32"/>
              </w:rPr>
            </w:pPr>
            <w:r w:rsidRPr="0052014F">
              <w:rPr>
                <w:rFonts w:ascii="Franklin Gothic Demi Cond" w:hAnsi="Franklin Gothic Demi Cond"/>
                <w:b/>
                <w:bCs/>
                <w:sz w:val="24"/>
                <w:szCs w:val="32"/>
              </w:rPr>
              <w:t>County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39023CC6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</w:pPr>
            <w:r w:rsidRPr="0052014F"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  <w:t>Acreage</w:t>
            </w:r>
          </w:p>
        </w:tc>
      </w:tr>
      <w:tr w:rsidR="00F87625" w:rsidRPr="001E1013" w14:paraId="6D235331" w14:textId="77777777" w:rsidTr="00136BA1">
        <w:tc>
          <w:tcPr>
            <w:tcW w:w="1530" w:type="dxa"/>
            <w:tcBorders>
              <w:top w:val="single" w:sz="4" w:space="0" w:color="auto"/>
            </w:tcBorders>
          </w:tcPr>
          <w:p w14:paraId="75E38A2F" w14:textId="47B8C54E" w:rsidR="00F87625" w:rsidRPr="007C5B42" w:rsidRDefault="00ED6F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Fonts w:ascii="Arial" w:hAnsi="Arial"/>
              </w:rPr>
              <w:t>Anderson</w:t>
            </w:r>
          </w:p>
        </w:tc>
        <w:tc>
          <w:tcPr>
            <w:tcW w:w="849" w:type="dxa"/>
            <w:tcBorders>
              <w:top w:val="single" w:sz="4" w:space="0" w:color="auto"/>
            </w:tcBorders>
          </w:tcPr>
          <w:p w14:paraId="35392A95" w14:textId="125AAB80" w:rsidR="00F87625" w:rsidRPr="007C5B42" w:rsidRDefault="00ED6F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2.7</w:t>
            </w:r>
          </w:p>
        </w:tc>
      </w:tr>
      <w:tr w:rsidR="00F87625" w:rsidRPr="001E1013" w14:paraId="1E47DDA9" w14:textId="77777777" w:rsidTr="00D01C92">
        <w:tc>
          <w:tcPr>
            <w:tcW w:w="1530" w:type="dxa"/>
          </w:tcPr>
          <w:p w14:paraId="7F3B806C" w14:textId="2D3D5C3B" w:rsidR="00F87625" w:rsidRPr="007C5B42" w:rsidRDefault="00ED6F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Beaufort</w:t>
            </w:r>
          </w:p>
        </w:tc>
        <w:tc>
          <w:tcPr>
            <w:tcW w:w="849" w:type="dxa"/>
          </w:tcPr>
          <w:p w14:paraId="28BAB894" w14:textId="3341CD44" w:rsidR="00F87625" w:rsidRPr="007C5B42" w:rsidRDefault="00ED6F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3.0</w:t>
            </w:r>
          </w:p>
        </w:tc>
      </w:tr>
      <w:tr w:rsidR="00F87625" w:rsidRPr="001E1013" w14:paraId="4F468C5B" w14:textId="77777777" w:rsidTr="00D01C92">
        <w:tc>
          <w:tcPr>
            <w:tcW w:w="1530" w:type="dxa"/>
          </w:tcPr>
          <w:p w14:paraId="460F5258" w14:textId="3ECEF975" w:rsidR="00F87625" w:rsidRPr="007C5B42" w:rsidRDefault="00ED6F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Berkeley</w:t>
            </w:r>
          </w:p>
        </w:tc>
        <w:tc>
          <w:tcPr>
            <w:tcW w:w="849" w:type="dxa"/>
          </w:tcPr>
          <w:p w14:paraId="54D6CB6A" w14:textId="6944282B" w:rsidR="00F87625" w:rsidRPr="007C5B42" w:rsidRDefault="00ED6F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0.5</w:t>
            </w:r>
          </w:p>
        </w:tc>
      </w:tr>
      <w:tr w:rsidR="00F87625" w:rsidRPr="001E1013" w14:paraId="35F14A5E" w14:textId="77777777" w:rsidTr="00D01C92">
        <w:tc>
          <w:tcPr>
            <w:tcW w:w="1530" w:type="dxa"/>
          </w:tcPr>
          <w:p w14:paraId="608359A5" w14:textId="386D975D" w:rsidR="00F87625" w:rsidRPr="007C5B42" w:rsidRDefault="00ED6F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Charleston</w:t>
            </w:r>
          </w:p>
        </w:tc>
        <w:tc>
          <w:tcPr>
            <w:tcW w:w="849" w:type="dxa"/>
          </w:tcPr>
          <w:p w14:paraId="2A12FFEF" w14:textId="2FC86681" w:rsidR="00F87625" w:rsidRPr="007C5B42" w:rsidRDefault="00ED6F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2.6</w:t>
            </w:r>
          </w:p>
        </w:tc>
      </w:tr>
      <w:tr w:rsidR="00F87625" w:rsidRPr="001E1013" w14:paraId="5290C6FF" w14:textId="77777777" w:rsidTr="00D01C92">
        <w:tc>
          <w:tcPr>
            <w:tcW w:w="1530" w:type="dxa"/>
          </w:tcPr>
          <w:p w14:paraId="04BECA20" w14:textId="5C1315B6" w:rsidR="00F87625" w:rsidRPr="007C5B42" w:rsidRDefault="00ED6F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Chester*</w:t>
            </w:r>
          </w:p>
        </w:tc>
        <w:tc>
          <w:tcPr>
            <w:tcW w:w="849" w:type="dxa"/>
          </w:tcPr>
          <w:p w14:paraId="265CD62A" w14:textId="3FC424EB" w:rsidR="00F87625" w:rsidRPr="007C5B42" w:rsidRDefault="00ED6F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99.0</w:t>
            </w:r>
          </w:p>
        </w:tc>
      </w:tr>
      <w:tr w:rsidR="00F87625" w:rsidRPr="001E1013" w14:paraId="293EB70D" w14:textId="77777777" w:rsidTr="00D01C92">
        <w:tc>
          <w:tcPr>
            <w:tcW w:w="1530" w:type="dxa"/>
          </w:tcPr>
          <w:p w14:paraId="172F1841" w14:textId="70C49C18" w:rsidR="00F87625" w:rsidRPr="007C5B42" w:rsidRDefault="00ED6F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Chesterfield</w:t>
            </w:r>
          </w:p>
        </w:tc>
        <w:tc>
          <w:tcPr>
            <w:tcW w:w="849" w:type="dxa"/>
          </w:tcPr>
          <w:p w14:paraId="04C23382" w14:textId="686C8361" w:rsidR="00F87625" w:rsidRPr="007C5B42" w:rsidRDefault="00ED6F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50.0</w:t>
            </w:r>
          </w:p>
        </w:tc>
      </w:tr>
      <w:tr w:rsidR="00F87625" w:rsidRPr="001E1013" w14:paraId="11150BC5" w14:textId="77777777" w:rsidTr="00D01C92">
        <w:tc>
          <w:tcPr>
            <w:tcW w:w="1530" w:type="dxa"/>
          </w:tcPr>
          <w:p w14:paraId="660149BC" w14:textId="1E952E8E" w:rsidR="00F87625" w:rsidRPr="007C5B42" w:rsidRDefault="00ED6F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Colleton</w:t>
            </w:r>
          </w:p>
        </w:tc>
        <w:tc>
          <w:tcPr>
            <w:tcW w:w="849" w:type="dxa"/>
          </w:tcPr>
          <w:p w14:paraId="5A768D3C" w14:textId="317A8557" w:rsidR="00F87625" w:rsidRPr="007C5B42" w:rsidRDefault="00ED6F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0.5</w:t>
            </w:r>
          </w:p>
        </w:tc>
      </w:tr>
      <w:tr w:rsidR="00F87625" w:rsidRPr="001E1013" w14:paraId="248E899B" w14:textId="77777777" w:rsidTr="00D01C92">
        <w:tc>
          <w:tcPr>
            <w:tcW w:w="1530" w:type="dxa"/>
          </w:tcPr>
          <w:p w14:paraId="6F71374A" w14:textId="67CB9B6B" w:rsidR="00F87625" w:rsidRPr="007C5B42" w:rsidRDefault="00ED6F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Darlington</w:t>
            </w:r>
          </w:p>
        </w:tc>
        <w:tc>
          <w:tcPr>
            <w:tcW w:w="849" w:type="dxa"/>
          </w:tcPr>
          <w:p w14:paraId="656310F6" w14:textId="72D45C27" w:rsidR="00F87625" w:rsidRPr="007C5B42" w:rsidRDefault="00ED6F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6.4</w:t>
            </w:r>
          </w:p>
        </w:tc>
      </w:tr>
      <w:tr w:rsidR="00F87625" w:rsidRPr="001E1013" w14:paraId="3CD04E20" w14:textId="77777777" w:rsidTr="00D01C92">
        <w:tc>
          <w:tcPr>
            <w:tcW w:w="1530" w:type="dxa"/>
          </w:tcPr>
          <w:p w14:paraId="0B41C9CA" w14:textId="3DDB3FBF" w:rsidR="00F87625" w:rsidRPr="007C5B42" w:rsidRDefault="00ED6F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Dorchester</w:t>
            </w:r>
          </w:p>
        </w:tc>
        <w:tc>
          <w:tcPr>
            <w:tcW w:w="849" w:type="dxa"/>
          </w:tcPr>
          <w:p w14:paraId="75E712FC" w14:textId="0CE94145" w:rsidR="00F87625" w:rsidRPr="007C5B42" w:rsidRDefault="00ED6F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0.6</w:t>
            </w:r>
          </w:p>
        </w:tc>
      </w:tr>
      <w:tr w:rsidR="00F87625" w:rsidRPr="001E1013" w14:paraId="68BA515D" w14:textId="77777777" w:rsidTr="00D01C92">
        <w:tc>
          <w:tcPr>
            <w:tcW w:w="1530" w:type="dxa"/>
          </w:tcPr>
          <w:p w14:paraId="1E51EFC7" w14:textId="7640C2B8" w:rsidR="00F87625" w:rsidRPr="007C5B42" w:rsidRDefault="00ED6F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Horry</w:t>
            </w:r>
          </w:p>
        </w:tc>
        <w:tc>
          <w:tcPr>
            <w:tcW w:w="849" w:type="dxa"/>
          </w:tcPr>
          <w:p w14:paraId="48686A14" w14:textId="19849E40" w:rsidR="00F87625" w:rsidRPr="007C5B42" w:rsidRDefault="00ED6F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0.7</w:t>
            </w:r>
          </w:p>
        </w:tc>
      </w:tr>
      <w:tr w:rsidR="00F87625" w:rsidRPr="001E1013" w14:paraId="277E60C5" w14:textId="77777777" w:rsidTr="00D01C92">
        <w:tc>
          <w:tcPr>
            <w:tcW w:w="1530" w:type="dxa"/>
          </w:tcPr>
          <w:p w14:paraId="4ED03D4B" w14:textId="2BEDEBDC" w:rsidR="00F87625" w:rsidRPr="007C5B42" w:rsidRDefault="00ED6F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Laurens*</w:t>
            </w:r>
          </w:p>
        </w:tc>
        <w:tc>
          <w:tcPr>
            <w:tcW w:w="849" w:type="dxa"/>
          </w:tcPr>
          <w:p w14:paraId="25CC3E4A" w14:textId="34878A5B" w:rsidR="00F87625" w:rsidRPr="007C5B42" w:rsidRDefault="00ED6F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58.0</w:t>
            </w:r>
          </w:p>
        </w:tc>
      </w:tr>
      <w:tr w:rsidR="00F87625" w:rsidRPr="001E1013" w14:paraId="288949CE" w14:textId="77777777" w:rsidTr="00D01C92">
        <w:tc>
          <w:tcPr>
            <w:tcW w:w="1530" w:type="dxa"/>
          </w:tcPr>
          <w:p w14:paraId="36532EC6" w14:textId="2870C671" w:rsidR="00F87625" w:rsidRPr="007C5B42" w:rsidRDefault="00ED6F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Lexington</w:t>
            </w:r>
          </w:p>
        </w:tc>
        <w:tc>
          <w:tcPr>
            <w:tcW w:w="849" w:type="dxa"/>
          </w:tcPr>
          <w:p w14:paraId="3036272A" w14:textId="68EBCCC7" w:rsidR="00F87625" w:rsidRPr="007C5B42" w:rsidRDefault="00ED6F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7C5B42" w:rsidRPr="001E1013" w14:paraId="3908B45D" w14:textId="77777777" w:rsidTr="00D01C92">
        <w:tc>
          <w:tcPr>
            <w:tcW w:w="1530" w:type="dxa"/>
          </w:tcPr>
          <w:p w14:paraId="6ADB922A" w14:textId="2608032E" w:rsidR="007C5B42" w:rsidRPr="007C5B42" w:rsidRDefault="007C5B4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Marion</w:t>
            </w:r>
          </w:p>
        </w:tc>
        <w:tc>
          <w:tcPr>
            <w:tcW w:w="849" w:type="dxa"/>
          </w:tcPr>
          <w:p w14:paraId="04833804" w14:textId="517D8E31" w:rsidR="007C5B42" w:rsidRPr="007C5B42" w:rsidRDefault="007C5B4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5.0</w:t>
            </w:r>
          </w:p>
        </w:tc>
      </w:tr>
      <w:tr w:rsidR="00F87625" w:rsidRPr="001E1013" w14:paraId="0300030F" w14:textId="77777777" w:rsidTr="00D01C92">
        <w:tc>
          <w:tcPr>
            <w:tcW w:w="1530" w:type="dxa"/>
          </w:tcPr>
          <w:p w14:paraId="35E12B9E" w14:textId="34746DF3" w:rsidR="00F87625" w:rsidRPr="007C5B42" w:rsidRDefault="00ED6F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McCormick</w:t>
            </w:r>
          </w:p>
        </w:tc>
        <w:tc>
          <w:tcPr>
            <w:tcW w:w="849" w:type="dxa"/>
          </w:tcPr>
          <w:p w14:paraId="1A5326B1" w14:textId="2A5B5C44" w:rsidR="00F87625" w:rsidRPr="007C5B42" w:rsidRDefault="00ED6F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F87625" w:rsidRPr="001E1013" w14:paraId="587E34B7" w14:textId="77777777" w:rsidTr="00D01C92">
        <w:tc>
          <w:tcPr>
            <w:tcW w:w="1530" w:type="dxa"/>
          </w:tcPr>
          <w:p w14:paraId="3282171D" w14:textId="5CE08227" w:rsidR="00F87625" w:rsidRPr="007C5B42" w:rsidRDefault="00ED6F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Spartanburg*</w:t>
            </w:r>
          </w:p>
        </w:tc>
        <w:tc>
          <w:tcPr>
            <w:tcW w:w="849" w:type="dxa"/>
          </w:tcPr>
          <w:p w14:paraId="43BD8403" w14:textId="4ADDF9C5" w:rsidR="00F87625" w:rsidRPr="007C5B42" w:rsidRDefault="00ED6F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5.2</w:t>
            </w:r>
          </w:p>
        </w:tc>
      </w:tr>
      <w:tr w:rsidR="00F87625" w:rsidRPr="001E1013" w14:paraId="45F15F33" w14:textId="77777777" w:rsidTr="00D01C92">
        <w:tc>
          <w:tcPr>
            <w:tcW w:w="1530" w:type="dxa"/>
          </w:tcPr>
          <w:p w14:paraId="7CB93136" w14:textId="649184C9" w:rsidR="00F87625" w:rsidRPr="007C5B42" w:rsidRDefault="00ED6F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Sumter</w:t>
            </w:r>
          </w:p>
        </w:tc>
        <w:tc>
          <w:tcPr>
            <w:tcW w:w="849" w:type="dxa"/>
          </w:tcPr>
          <w:p w14:paraId="67A1D190" w14:textId="66327980" w:rsidR="00F87625" w:rsidRPr="007C5B42" w:rsidRDefault="00ED6F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5.0</w:t>
            </w:r>
          </w:p>
        </w:tc>
      </w:tr>
      <w:tr w:rsidR="00F87625" w:rsidRPr="001E1013" w14:paraId="6A58664F" w14:textId="77777777" w:rsidTr="00D01C92">
        <w:tc>
          <w:tcPr>
            <w:tcW w:w="1530" w:type="dxa"/>
          </w:tcPr>
          <w:p w14:paraId="57DDF1DB" w14:textId="48B4D873" w:rsidR="00F87625" w:rsidRPr="007C5B42" w:rsidRDefault="00ED6F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York*</w:t>
            </w:r>
          </w:p>
        </w:tc>
        <w:tc>
          <w:tcPr>
            <w:tcW w:w="849" w:type="dxa"/>
          </w:tcPr>
          <w:p w14:paraId="78943F96" w14:textId="55596790" w:rsidR="00F87625" w:rsidRPr="007C5B42" w:rsidRDefault="00ED6F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33.0</w:t>
            </w:r>
          </w:p>
        </w:tc>
      </w:tr>
      <w:tr w:rsidR="00F87625" w:rsidRPr="001E1013" w14:paraId="00182766" w14:textId="77777777" w:rsidTr="00D01C92">
        <w:tc>
          <w:tcPr>
            <w:tcW w:w="1530" w:type="dxa"/>
          </w:tcPr>
          <w:p w14:paraId="5C59D876" w14:textId="3981F90D" w:rsidR="00F87625" w:rsidRPr="007C5B42" w:rsidRDefault="00D139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Williamsburg</w:t>
            </w:r>
          </w:p>
        </w:tc>
        <w:tc>
          <w:tcPr>
            <w:tcW w:w="849" w:type="dxa"/>
          </w:tcPr>
          <w:p w14:paraId="7DD2190E" w14:textId="10C6CDDF" w:rsidR="00F87625" w:rsidRPr="007C5B42" w:rsidRDefault="00D139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C5B42"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F87625" w:rsidRPr="001E1013" w14:paraId="18A797EC" w14:textId="77777777" w:rsidTr="00D01C92">
        <w:tc>
          <w:tcPr>
            <w:tcW w:w="1530" w:type="dxa"/>
          </w:tcPr>
          <w:p w14:paraId="39AC2A87" w14:textId="65CED924" w:rsidR="00F87625" w:rsidRPr="00A53024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1CE858E9" w14:textId="47F38F57" w:rsidR="00F87625" w:rsidRPr="00A53024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F87625" w:rsidRPr="001E1013" w14:paraId="3D6FE726" w14:textId="77777777" w:rsidTr="00D01C92">
        <w:tc>
          <w:tcPr>
            <w:tcW w:w="1530" w:type="dxa"/>
          </w:tcPr>
          <w:p w14:paraId="707BF1D4" w14:textId="3481FA72" w:rsidR="00F87625" w:rsidRPr="00A53024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5DF93B97" w14:textId="4B6D206E" w:rsidR="00F87625" w:rsidRPr="00A53024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F87625" w:rsidRPr="001E1013" w14:paraId="7D83352E" w14:textId="77777777" w:rsidTr="00D01C92">
        <w:tc>
          <w:tcPr>
            <w:tcW w:w="1530" w:type="dxa"/>
          </w:tcPr>
          <w:p w14:paraId="090367BD" w14:textId="1C57890E" w:rsidR="00F87625" w:rsidRPr="00A53024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62AF6359" w14:textId="7971C320" w:rsidR="00F87625" w:rsidRPr="00A53024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F87625" w:rsidRPr="001E1013" w14:paraId="025CD540" w14:textId="77777777" w:rsidTr="00D01C92">
        <w:tc>
          <w:tcPr>
            <w:tcW w:w="1530" w:type="dxa"/>
          </w:tcPr>
          <w:p w14:paraId="2D9C1C79" w14:textId="3B6A7ECF" w:rsidR="00F87625" w:rsidRPr="00A53024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58FD240C" w14:textId="65319D40" w:rsidR="00F87625" w:rsidRPr="00A53024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F87625" w:rsidRPr="001E1013" w14:paraId="561AE6CC" w14:textId="77777777" w:rsidTr="00D01C92">
        <w:tc>
          <w:tcPr>
            <w:tcW w:w="1530" w:type="dxa"/>
          </w:tcPr>
          <w:p w14:paraId="3E6DB983" w14:textId="460E730B" w:rsidR="00F87625" w:rsidRPr="00A53024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1272B874" w14:textId="7F8FADE0" w:rsidR="00F87625" w:rsidRPr="00A53024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F87625" w:rsidRPr="001E1013" w14:paraId="2370CD3D" w14:textId="77777777" w:rsidTr="00D01C92">
        <w:tc>
          <w:tcPr>
            <w:tcW w:w="1530" w:type="dxa"/>
          </w:tcPr>
          <w:p w14:paraId="611503D6" w14:textId="11563CBA" w:rsidR="00F87625" w:rsidRPr="00A53024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7E411FE0" w14:textId="336052D3" w:rsidR="007E2FE8" w:rsidRPr="00A53024" w:rsidRDefault="007E2FE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</w:tbl>
    <w:p w14:paraId="6A6874BE" w14:textId="75A9AC4C" w:rsidR="001A5054" w:rsidRPr="00EF371D" w:rsidRDefault="00180DB0" w:rsidP="00180DB0">
      <w:pPr>
        <w:pStyle w:val="Caption"/>
        <w:ind w:left="2160"/>
        <w:jc w:val="both"/>
      </w:pPr>
      <w:r>
        <w:t xml:space="preserve">         </w:t>
      </w:r>
      <w:r w:rsidR="006A3DB0" w:rsidRPr="00C26ED6">
        <w:t>Figure 1: Cumulative acres per county</w:t>
      </w:r>
    </w:p>
    <w:p w14:paraId="1248BC9C" w14:textId="6B257B06" w:rsidR="006A3DB0" w:rsidRPr="006A3DB0" w:rsidRDefault="006A3DB0" w:rsidP="00672CCA">
      <w:pPr>
        <w:jc w:val="both"/>
        <w:sectPr w:rsidR="006A3DB0" w:rsidRPr="006A3DB0" w:rsidSect="00774138">
          <w:type w:val="continuous"/>
          <w:pgSz w:w="12240" w:h="15840"/>
          <w:pgMar w:top="1008" w:right="1008" w:bottom="864" w:left="1008" w:header="720" w:footer="720" w:gutter="0"/>
          <w:pgNumType w:start="1"/>
          <w:cols w:num="2" w:space="576" w:equalWidth="0">
            <w:col w:w="2304" w:space="576"/>
            <w:col w:w="7344"/>
          </w:cols>
          <w:titlePg/>
          <w:docGrid w:linePitch="299"/>
        </w:sectPr>
      </w:pPr>
    </w:p>
    <w:p w14:paraId="41049939" w14:textId="77777777" w:rsidR="00180DB0" w:rsidRDefault="00180DB0" w:rsidP="00A00986">
      <w:pPr>
        <w:pStyle w:val="FootnoteText"/>
      </w:pPr>
    </w:p>
    <w:p w14:paraId="574F07AD" w14:textId="02B6FC95" w:rsidR="00A00986" w:rsidRDefault="009D4F6B" w:rsidP="00A00986">
      <w:pPr>
        <w:pStyle w:val="FootnoteText"/>
      </w:pPr>
      <w:r w:rsidRPr="00672CCA">
        <w:t>* = Data retrieved from USDA or FSA.</w:t>
      </w:r>
      <w:r w:rsidR="00672CCA" w:rsidRPr="00672CCA">
        <w:br/>
      </w:r>
      <w:r w:rsidRPr="00672CCA">
        <w:t xml:space="preserve">If you are aware of missing acreage, please contact your </w:t>
      </w:r>
      <w:r w:rsidR="00A00986">
        <w:br/>
      </w:r>
      <w:hyperlink r:id="rId16" w:tooltip="all clemson extension horticulture agents" w:history="1">
        <w:r w:rsidRPr="002240F0">
          <w:rPr>
            <w:rStyle w:val="Hyperlink"/>
          </w:rPr>
          <w:t>local horticulture extension agent</w:t>
        </w:r>
      </w:hyperlink>
      <w:r w:rsidRPr="00672CCA">
        <w:t xml:space="preserve"> or email </w:t>
      </w:r>
      <w:hyperlink r:id="rId17" w:history="1">
        <w:r w:rsidR="002240F0" w:rsidRPr="00032940">
          <w:rPr>
            <w:rStyle w:val="Hyperlink"/>
          </w:rPr>
          <w:t>kburke5@clemson.edu</w:t>
        </w:r>
      </w:hyperlink>
      <w:r w:rsidRPr="00672CCA">
        <w:t>.</w:t>
      </w:r>
    </w:p>
    <w:p w14:paraId="1B4B5A9A" w14:textId="77777777" w:rsidR="00A00986" w:rsidRDefault="00A00986" w:rsidP="00A00986">
      <w:pPr>
        <w:pStyle w:val="FootnoteText"/>
      </w:pPr>
    </w:p>
    <w:p w14:paraId="3DD180AA" w14:textId="77777777" w:rsidR="00ED6FAC" w:rsidRDefault="00ED6FAC" w:rsidP="00A00986">
      <w:pPr>
        <w:pStyle w:val="FootnoteText"/>
      </w:pPr>
    </w:p>
    <w:p w14:paraId="759E8A5A" w14:textId="34DF93CC" w:rsidR="00A6423F" w:rsidRPr="00672CCA" w:rsidRDefault="005E52B9" w:rsidP="00A00986">
      <w:pPr>
        <w:pStyle w:val="FootnoteText"/>
        <w:jc w:val="center"/>
      </w:pPr>
      <w:r w:rsidRPr="00672CCA">
        <w:t xml:space="preserve">This is a collaborative project between Clemson Extension </w:t>
      </w:r>
      <w:hyperlink r:id="rId18" w:tooltip="clemson extension horticulture website" w:history="1">
        <w:r w:rsidRPr="00672CCA">
          <w:rPr>
            <w:rStyle w:val="EndnoteReference"/>
          </w:rPr>
          <w:t>Horticulture</w:t>
        </w:r>
      </w:hyperlink>
      <w:r w:rsidRPr="00672CCA">
        <w:t xml:space="preserve"> and </w:t>
      </w:r>
      <w:hyperlink r:id="rId19" w:tooltip="clemson extension horticulture website" w:history="1">
        <w:r w:rsidRPr="00672CCA">
          <w:rPr>
            <w:rStyle w:val="EndnoteReference"/>
          </w:rPr>
          <w:t>Agribusiness</w:t>
        </w:r>
      </w:hyperlink>
      <w:r w:rsidRPr="00672CCA">
        <w:t xml:space="preserve"> teams.</w:t>
      </w:r>
    </w:p>
    <w:sectPr w:rsidR="00A6423F" w:rsidRPr="00672CCA" w:rsidSect="00A00986">
      <w:type w:val="continuous"/>
      <w:pgSz w:w="12240" w:h="15840"/>
      <w:pgMar w:top="720" w:right="1008" w:bottom="576" w:left="100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F2F212" w14:textId="77777777" w:rsidR="00C90CD8" w:rsidRDefault="00C90CD8" w:rsidP="003A45C8">
      <w:r>
        <w:separator/>
      </w:r>
    </w:p>
  </w:endnote>
  <w:endnote w:type="continuationSeparator" w:id="0">
    <w:p w14:paraId="3A8FCE02" w14:textId="77777777" w:rsidR="00C90CD8" w:rsidRDefault="00C90CD8" w:rsidP="003A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 Gothic Next">
    <w:panose1 w:val="020B0503040303020004"/>
    <w:charset w:val="00"/>
    <w:family w:val="swiss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C2AF5" w14:textId="77777777" w:rsidR="00EF71B5" w:rsidRDefault="00EF71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24747" w14:textId="77777777" w:rsidR="00EF71B5" w:rsidRDefault="00EF71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6CEBD" w14:textId="77777777" w:rsidR="00FD54A2" w:rsidRPr="00FD54A2" w:rsidRDefault="00FD54A2" w:rsidP="00FD54A2">
    <w:pPr>
      <w:pStyle w:val="Footer"/>
      <w:jc w:val="both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BBC3AC" w14:textId="77777777" w:rsidR="00C90CD8" w:rsidRDefault="00C90CD8" w:rsidP="003A45C8">
      <w:r>
        <w:separator/>
      </w:r>
    </w:p>
  </w:footnote>
  <w:footnote w:type="continuationSeparator" w:id="0">
    <w:p w14:paraId="5A20F951" w14:textId="77777777" w:rsidR="00C90CD8" w:rsidRDefault="00C90CD8" w:rsidP="003A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6D9BE" w14:textId="77777777" w:rsidR="00EF71B5" w:rsidRDefault="00EF71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BEF63" w14:textId="77777777" w:rsidR="00EF71B5" w:rsidRDefault="00EF71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00D06" w14:textId="37A71F06" w:rsidR="007A5A84" w:rsidRDefault="005E52B9" w:rsidP="003A45C8">
    <w:r>
      <w:rPr>
        <w:noProof/>
      </w:rPr>
      <w:drawing>
        <wp:inline distT="0" distB="0" distL="0" distR="0" wp14:anchorId="215DF35C" wp14:editId="2737874F">
          <wp:extent cx="2608289" cy="562064"/>
          <wp:effectExtent l="0" t="0" r="0" b="0"/>
          <wp:docPr id="439052193" name="Picture 5" descr="Clemson Cooperative Extension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052193" name="Picture 5" descr="Clemson Cooperative Extension Logo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7089" cy="579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4F032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34984"/>
    <w:multiLevelType w:val="hybridMultilevel"/>
    <w:tmpl w:val="AB58C1B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243687">
    <w:abstractNumId w:val="1"/>
  </w:num>
  <w:num w:numId="2" w16cid:durableId="1017006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A84"/>
    <w:rsid w:val="000163A1"/>
    <w:rsid w:val="00082774"/>
    <w:rsid w:val="00136BA1"/>
    <w:rsid w:val="00165E33"/>
    <w:rsid w:val="00180DB0"/>
    <w:rsid w:val="001A5054"/>
    <w:rsid w:val="001E1013"/>
    <w:rsid w:val="001E6D13"/>
    <w:rsid w:val="0020113E"/>
    <w:rsid w:val="0022277E"/>
    <w:rsid w:val="002240F0"/>
    <w:rsid w:val="0026675E"/>
    <w:rsid w:val="0029053B"/>
    <w:rsid w:val="002B0D43"/>
    <w:rsid w:val="002D5785"/>
    <w:rsid w:val="00316E11"/>
    <w:rsid w:val="00384CAA"/>
    <w:rsid w:val="00392790"/>
    <w:rsid w:val="00397CCE"/>
    <w:rsid w:val="003A45C8"/>
    <w:rsid w:val="003A4C87"/>
    <w:rsid w:val="003C7592"/>
    <w:rsid w:val="00440279"/>
    <w:rsid w:val="00464BC7"/>
    <w:rsid w:val="00475CBF"/>
    <w:rsid w:val="00491EB8"/>
    <w:rsid w:val="004E57F1"/>
    <w:rsid w:val="005163D6"/>
    <w:rsid w:val="0052014F"/>
    <w:rsid w:val="00525BC4"/>
    <w:rsid w:val="00532CA6"/>
    <w:rsid w:val="005960D7"/>
    <w:rsid w:val="005C1C8F"/>
    <w:rsid w:val="005D685D"/>
    <w:rsid w:val="005E52B9"/>
    <w:rsid w:val="00600D1B"/>
    <w:rsid w:val="00644D39"/>
    <w:rsid w:val="00672CCA"/>
    <w:rsid w:val="006A3DB0"/>
    <w:rsid w:val="006D28C9"/>
    <w:rsid w:val="006E1947"/>
    <w:rsid w:val="007058BF"/>
    <w:rsid w:val="0074429C"/>
    <w:rsid w:val="00774138"/>
    <w:rsid w:val="00793B60"/>
    <w:rsid w:val="007A328F"/>
    <w:rsid w:val="007A5A84"/>
    <w:rsid w:val="007C5B42"/>
    <w:rsid w:val="007E2FE8"/>
    <w:rsid w:val="00851849"/>
    <w:rsid w:val="008E5A50"/>
    <w:rsid w:val="009352C2"/>
    <w:rsid w:val="009655FA"/>
    <w:rsid w:val="00975F22"/>
    <w:rsid w:val="009A1E0A"/>
    <w:rsid w:val="009D4F6B"/>
    <w:rsid w:val="00A00986"/>
    <w:rsid w:val="00A00AB7"/>
    <w:rsid w:val="00A06B79"/>
    <w:rsid w:val="00A53024"/>
    <w:rsid w:val="00A57C4C"/>
    <w:rsid w:val="00A6423F"/>
    <w:rsid w:val="00A976A5"/>
    <w:rsid w:val="00AD0C5B"/>
    <w:rsid w:val="00B3329A"/>
    <w:rsid w:val="00B41497"/>
    <w:rsid w:val="00B56736"/>
    <w:rsid w:val="00B649DC"/>
    <w:rsid w:val="00B9211C"/>
    <w:rsid w:val="00BA5ECC"/>
    <w:rsid w:val="00BC73C1"/>
    <w:rsid w:val="00C11926"/>
    <w:rsid w:val="00C11CF5"/>
    <w:rsid w:val="00C1344B"/>
    <w:rsid w:val="00C26ED6"/>
    <w:rsid w:val="00C34236"/>
    <w:rsid w:val="00C368E9"/>
    <w:rsid w:val="00C576A3"/>
    <w:rsid w:val="00C9050D"/>
    <w:rsid w:val="00C90CD8"/>
    <w:rsid w:val="00CA137C"/>
    <w:rsid w:val="00CA669C"/>
    <w:rsid w:val="00CB0FF8"/>
    <w:rsid w:val="00D139AC"/>
    <w:rsid w:val="00D5124F"/>
    <w:rsid w:val="00D51EE7"/>
    <w:rsid w:val="00D605C5"/>
    <w:rsid w:val="00D9271A"/>
    <w:rsid w:val="00DB58C8"/>
    <w:rsid w:val="00DE6D68"/>
    <w:rsid w:val="00E014BD"/>
    <w:rsid w:val="00E37784"/>
    <w:rsid w:val="00E4358B"/>
    <w:rsid w:val="00E839D0"/>
    <w:rsid w:val="00ED6FAC"/>
    <w:rsid w:val="00EE2388"/>
    <w:rsid w:val="00EF371D"/>
    <w:rsid w:val="00EF71B5"/>
    <w:rsid w:val="00F177F6"/>
    <w:rsid w:val="00F20492"/>
    <w:rsid w:val="00F87625"/>
    <w:rsid w:val="00F96344"/>
    <w:rsid w:val="00FA3DA2"/>
    <w:rsid w:val="00FB23CF"/>
    <w:rsid w:val="00FD54A2"/>
    <w:rsid w:val="00FE7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C2A38"/>
  <w15:docId w15:val="{AB94C417-41D0-DA47-8F1D-904E1D64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5C8"/>
    <w:pPr>
      <w:spacing w:line="240" w:lineRule="auto"/>
      <w:contextualSpacing/>
      <w:jc w:val="center"/>
    </w:pPr>
    <w:rPr>
      <w:rFonts w:ascii="Franklin Gothic Book" w:hAnsi="Franklin Gothic Book"/>
      <w:szCs w:val="28"/>
    </w:rPr>
  </w:style>
  <w:style w:type="paragraph" w:styleId="Heading1">
    <w:name w:val="heading 1"/>
    <w:basedOn w:val="Normal"/>
    <w:next w:val="Normal"/>
    <w:uiPriority w:val="9"/>
    <w:qFormat/>
    <w:rsid w:val="00C576A3"/>
    <w:pPr>
      <w:spacing w:before="240" w:after="240"/>
      <w:outlineLvl w:val="0"/>
    </w:pPr>
    <w:rPr>
      <w:rFonts w:ascii="Franklin Gothic Demi Cond" w:eastAsia="Times New Roman" w:hAnsi="Franklin Gothic Demi Cond" w:cs="Calibri"/>
      <w:b/>
      <w:bCs/>
      <w:sz w:val="44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397CCE"/>
    <w:pPr>
      <w:spacing w:before="360"/>
      <w:outlineLvl w:val="1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3">
    <w:name w:val="heading 3"/>
    <w:basedOn w:val="Normal"/>
    <w:next w:val="Normal"/>
    <w:uiPriority w:val="9"/>
    <w:unhideWhenUsed/>
    <w:qFormat/>
    <w:rsid w:val="00397CCE"/>
    <w:pPr>
      <w:spacing w:before="360"/>
      <w:jc w:val="left"/>
      <w:outlineLvl w:val="2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D68"/>
  </w:style>
  <w:style w:type="paragraph" w:styleId="Footer">
    <w:name w:val="footer"/>
    <w:basedOn w:val="Normal"/>
    <w:link w:val="Foot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D68"/>
  </w:style>
  <w:style w:type="character" w:styleId="Hyperlink">
    <w:name w:val="Hyperlink"/>
    <w:uiPriority w:val="99"/>
    <w:unhideWhenUsed/>
    <w:rsid w:val="002240F0"/>
    <w:rPr>
      <w:color w:val="0070C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52B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D1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93B60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20492"/>
  </w:style>
  <w:style w:type="character" w:styleId="IntenseEmphasis">
    <w:name w:val="Intense Emphasis"/>
    <w:uiPriority w:val="21"/>
    <w:qFormat/>
    <w:rsid w:val="00CB0FF8"/>
    <w:rPr>
      <w:rFonts w:ascii="Trade Gothic Next" w:eastAsia="Times New Roman" w:hAnsi="Trade Gothic Next" w:cs="Calibri"/>
      <w:b/>
      <w:i/>
      <w:iCs/>
      <w:sz w:val="21"/>
      <w:szCs w:val="21"/>
    </w:rPr>
  </w:style>
  <w:style w:type="character" w:styleId="Emphasis">
    <w:name w:val="Emphasis"/>
    <w:uiPriority w:val="20"/>
    <w:qFormat/>
    <w:rsid w:val="003C7592"/>
    <w:rPr>
      <w:rFonts w:ascii="Franklin Gothic Book" w:eastAsia="Times New Roman" w:hAnsi="Franklin Gothic Book" w:cs="Calibri"/>
      <w:i/>
      <w:iCs/>
    </w:rPr>
  </w:style>
  <w:style w:type="paragraph" w:styleId="List">
    <w:name w:val="List"/>
    <w:basedOn w:val="Normal"/>
    <w:uiPriority w:val="99"/>
    <w:unhideWhenUsed/>
    <w:rsid w:val="003C7592"/>
    <w:pPr>
      <w:tabs>
        <w:tab w:val="left" w:pos="2520"/>
      </w:tabs>
    </w:pPr>
    <w:rPr>
      <w:i/>
    </w:rPr>
  </w:style>
  <w:style w:type="paragraph" w:styleId="Caption">
    <w:name w:val="caption"/>
    <w:basedOn w:val="Normal"/>
    <w:next w:val="Normal"/>
    <w:uiPriority w:val="35"/>
    <w:unhideWhenUsed/>
    <w:qFormat/>
    <w:rsid w:val="00672CCA"/>
    <w:pPr>
      <w:spacing w:before="120"/>
    </w:pPr>
    <w:rPr>
      <w:rFonts w:cs="Calibri"/>
      <w:i/>
      <w:iCs/>
      <w:noProof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2240F0"/>
    <w:pPr>
      <w:spacing w:before="120"/>
      <w:jc w:val="left"/>
    </w:pPr>
    <w:rPr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40F0"/>
    <w:rPr>
      <w:rFonts w:ascii="Franklin Gothic Book" w:hAnsi="Franklin Gothic Book"/>
      <w:sz w:val="20"/>
      <w:szCs w:val="18"/>
    </w:rPr>
  </w:style>
  <w:style w:type="paragraph" w:styleId="ListBullet">
    <w:name w:val="List Bullet"/>
    <w:basedOn w:val="Normal"/>
    <w:uiPriority w:val="99"/>
    <w:unhideWhenUsed/>
    <w:rsid w:val="00F20492"/>
  </w:style>
  <w:style w:type="table" w:styleId="TableGrid">
    <w:name w:val="Table Grid"/>
    <w:basedOn w:val="TableNormal"/>
    <w:uiPriority w:val="39"/>
    <w:rsid w:val="001E10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unhideWhenUsed/>
    <w:rsid w:val="00136BA1"/>
    <w:rPr>
      <w:color w:val="0070C0"/>
      <w:u w:val="single"/>
    </w:rPr>
  </w:style>
  <w:style w:type="paragraph" w:styleId="EndnoteText">
    <w:name w:val="endnote text"/>
    <w:basedOn w:val="Caption"/>
    <w:link w:val="EndnoteTextChar"/>
    <w:uiPriority w:val="99"/>
    <w:unhideWhenUsed/>
    <w:rsid w:val="00C1344B"/>
    <w:pPr>
      <w:spacing w:before="72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C1344B"/>
    <w:rPr>
      <w:rFonts w:ascii="Franklin Gothic Book" w:hAnsi="Franklin Gothic Book" w:cs="Calibri"/>
      <w:i/>
      <w:iCs/>
      <w:noProof/>
      <w:sz w:val="18"/>
      <w:szCs w:val="18"/>
    </w:rPr>
  </w:style>
  <w:style w:type="character" w:styleId="EndnoteReference">
    <w:name w:val="endnote reference"/>
    <w:basedOn w:val="Hyperlink"/>
    <w:uiPriority w:val="99"/>
    <w:unhideWhenUsed/>
    <w:rsid w:val="00136BA1"/>
    <w:rPr>
      <w:color w:val="0070C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yperlink" Target="https://www.clemson.edu/extension/horticulture/index.htm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mailto:kburke5@clemson.ed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lemson.edu/extension/horticulture/team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hyperlink" Target="https://www.clemson.edu/extension/agribusiness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354504-36CE-C541-B234-5E9FA2A09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carolina crop data on snap peas</vt:lpstr>
    </vt:vector>
  </TitlesOfParts>
  <Manager/>
  <Company/>
  <LinksUpToDate>false</LinksUpToDate>
  <CharactersWithSpaces>1508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carolina crop data on snap peas</dc:title>
  <dc:subject/>
  <dc:creator>Kevin S Burkett</dc:creator>
  <cp:keywords/>
  <dc:description/>
  <cp:lastModifiedBy>Kevin S Burkett</cp:lastModifiedBy>
  <cp:revision>7</cp:revision>
  <cp:lastPrinted>2025-07-11T18:02:00Z</cp:lastPrinted>
  <dcterms:created xsi:type="dcterms:W3CDTF">2025-07-11T18:02:00Z</dcterms:created>
  <dcterms:modified xsi:type="dcterms:W3CDTF">2025-07-16T19:21:00Z</dcterms:modified>
  <cp:category/>
</cp:coreProperties>
</file>