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8518" w14:textId="77777777" w:rsidR="008642D0" w:rsidRDefault="008642D0" w:rsidP="002F0EC9">
      <w:pPr>
        <w:pBdr>
          <w:bottom w:val="single" w:sz="4" w:space="1" w:color="auto"/>
        </w:pBdr>
        <w:jc w:val="center"/>
        <w:rPr>
          <w:b/>
          <w:bCs/>
          <w:sz w:val="32"/>
          <w:szCs w:val="32"/>
        </w:rPr>
      </w:pPr>
      <w:r>
        <w:rPr>
          <w:b/>
          <w:bCs/>
          <w:noProof/>
        </w:rPr>
        <w:drawing>
          <wp:inline distT="0" distB="0" distL="0" distR="0" wp14:anchorId="4AB4C8A5" wp14:editId="05FC6D16">
            <wp:extent cx="1966452" cy="685800"/>
            <wp:effectExtent l="0" t="0" r="0" b="0"/>
            <wp:docPr id="1121744261" name="Picture 1" descr="A logo with orang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44261" name="Picture 1" descr="A logo with orange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0615" cy="687252"/>
                    </a:xfrm>
                    <a:prstGeom prst="rect">
                      <a:avLst/>
                    </a:prstGeom>
                  </pic:spPr>
                </pic:pic>
              </a:graphicData>
            </a:graphic>
          </wp:inline>
        </w:drawing>
      </w:r>
    </w:p>
    <w:p w14:paraId="78F0005D" w14:textId="4DA52775" w:rsidR="000A1325" w:rsidRDefault="002F0EC9" w:rsidP="008642D0">
      <w:pPr>
        <w:pBdr>
          <w:bottom w:val="single" w:sz="4" w:space="1" w:color="auto"/>
        </w:pBdr>
        <w:jc w:val="center"/>
        <w:rPr>
          <w:b/>
          <w:bCs/>
          <w:sz w:val="32"/>
          <w:szCs w:val="32"/>
        </w:rPr>
      </w:pPr>
      <w:r w:rsidRPr="002F0EC9">
        <w:rPr>
          <w:b/>
          <w:bCs/>
          <w:sz w:val="32"/>
          <w:szCs w:val="32"/>
        </w:rPr>
        <w:t>FAQs:  Verifiable Technician Training (VTT)</w:t>
      </w:r>
      <w:r w:rsidR="00DC13FC">
        <w:rPr>
          <w:b/>
          <w:bCs/>
          <w:sz w:val="32"/>
          <w:szCs w:val="32"/>
        </w:rPr>
        <w:t xml:space="preserve"> Program</w:t>
      </w:r>
    </w:p>
    <w:p w14:paraId="195397F5" w14:textId="5D3AC48A" w:rsidR="00DC52BA" w:rsidRDefault="002F0EC9" w:rsidP="00FB47B2">
      <w:pPr>
        <w:spacing w:after="0"/>
        <w:rPr>
          <w:b/>
          <w:bCs/>
          <w:sz w:val="28"/>
          <w:szCs w:val="28"/>
        </w:rPr>
      </w:pPr>
      <w:r w:rsidRPr="002F0EC9">
        <w:rPr>
          <w:b/>
          <w:bCs/>
          <w:sz w:val="28"/>
          <w:szCs w:val="28"/>
          <w:u w:val="single"/>
        </w:rPr>
        <w:t>Initial Training</w:t>
      </w:r>
      <w:r w:rsidRPr="002F0EC9">
        <w:rPr>
          <w:b/>
          <w:bCs/>
          <w:sz w:val="28"/>
          <w:szCs w:val="28"/>
        </w:rPr>
        <w:t>:</w:t>
      </w:r>
    </w:p>
    <w:p w14:paraId="792DF983" w14:textId="780CACF1" w:rsidR="002F0EC9" w:rsidRPr="00F67C91" w:rsidRDefault="002F0EC9" w:rsidP="00DC52BA">
      <w:pPr>
        <w:spacing w:after="0"/>
        <w:rPr>
          <w:rFonts w:ascii="Aptos" w:hAnsi="Aptos"/>
          <w:color w:val="242424"/>
          <w:sz w:val="22"/>
          <w:szCs w:val="22"/>
          <w:bdr w:val="none" w:sz="0" w:space="0" w:color="auto" w:frame="1"/>
          <w:shd w:val="clear" w:color="auto" w:fill="FFFFFF"/>
        </w:rPr>
      </w:pPr>
      <w:r w:rsidRPr="00F67C91">
        <w:rPr>
          <w:rFonts w:ascii="Aptos" w:hAnsi="Aptos"/>
          <w:color w:val="242424"/>
          <w:sz w:val="22"/>
          <w:szCs w:val="22"/>
          <w:bdr w:val="none" w:sz="0" w:space="0" w:color="auto" w:frame="1"/>
          <w:shd w:val="clear" w:color="auto" w:fill="FFFFFF"/>
        </w:rPr>
        <w:t xml:space="preserve">This guidance is for technicians that need to take </w:t>
      </w:r>
      <w:r w:rsidRPr="00F67C91">
        <w:rPr>
          <w:rFonts w:ascii="Aptos" w:hAnsi="Aptos"/>
          <w:b/>
          <w:bCs/>
          <w:i/>
          <w:iCs/>
          <w:color w:val="242424"/>
          <w:sz w:val="22"/>
          <w:szCs w:val="22"/>
          <w:bdr w:val="none" w:sz="0" w:space="0" w:color="auto" w:frame="1"/>
          <w:shd w:val="clear" w:color="auto" w:fill="FFFFFF"/>
        </w:rPr>
        <w:t>the initial VTT training</w:t>
      </w:r>
      <w:r w:rsidRPr="00F67C91">
        <w:rPr>
          <w:rFonts w:ascii="Aptos" w:hAnsi="Aptos"/>
          <w:color w:val="242424"/>
          <w:sz w:val="22"/>
          <w:szCs w:val="22"/>
          <w:bdr w:val="none" w:sz="0" w:space="0" w:color="auto" w:frame="1"/>
          <w:shd w:val="clear" w:color="auto" w:fill="FFFFFF"/>
        </w:rPr>
        <w:t xml:space="preserve"> for the first time or for technicians that</w:t>
      </w:r>
      <w:r w:rsidRPr="00F67C91">
        <w:rPr>
          <w:rFonts w:ascii="Aptos" w:hAnsi="Aptos"/>
          <w:i/>
          <w:iCs/>
          <w:color w:val="242424"/>
          <w:sz w:val="22"/>
          <w:szCs w:val="22"/>
          <w:bdr w:val="none" w:sz="0" w:space="0" w:color="auto" w:frame="1"/>
          <w:shd w:val="clear" w:color="auto" w:fill="FFFFFF"/>
        </w:rPr>
        <w:t xml:space="preserve"> transfer to a different business</w:t>
      </w:r>
      <w:r w:rsidRPr="00F67C91">
        <w:rPr>
          <w:rFonts w:ascii="Aptos" w:hAnsi="Aptos"/>
          <w:color w:val="242424"/>
          <w:sz w:val="22"/>
          <w:szCs w:val="22"/>
          <w:bdr w:val="none" w:sz="0" w:space="0" w:color="auto" w:frame="1"/>
          <w:shd w:val="clear" w:color="auto" w:fill="FFFFFF"/>
        </w:rPr>
        <w:t xml:space="preserve"> or transfer under the license of a new DCA.  </w:t>
      </w:r>
    </w:p>
    <w:p w14:paraId="5E366332" w14:textId="77777777" w:rsidR="00DC52BA" w:rsidRPr="00FB47B2" w:rsidRDefault="00DC52BA" w:rsidP="00DC52BA">
      <w:pPr>
        <w:spacing w:after="0"/>
        <w:rPr>
          <w:rFonts w:ascii="Aptos" w:hAnsi="Aptos"/>
          <w:color w:val="242424"/>
          <w:sz w:val="8"/>
          <w:szCs w:val="8"/>
          <w:bdr w:val="none" w:sz="0" w:space="0" w:color="auto" w:frame="1"/>
          <w:shd w:val="clear" w:color="auto" w:fill="FFFFFF"/>
        </w:rPr>
      </w:pPr>
    </w:p>
    <w:p w14:paraId="20CC5BD0" w14:textId="77777777" w:rsidR="008642D0" w:rsidRPr="001134D2" w:rsidRDefault="008642D0" w:rsidP="008642D0">
      <w:pPr>
        <w:pBdr>
          <w:top w:val="single" w:sz="4" w:space="1" w:color="auto"/>
        </w:pBdr>
        <w:rPr>
          <w:rFonts w:ascii="Aptos" w:hAnsi="Aptos"/>
          <w:color w:val="242424"/>
          <w:sz w:val="8"/>
          <w:szCs w:val="8"/>
          <w:bdr w:val="none" w:sz="0" w:space="0" w:color="auto" w:frame="1"/>
          <w:shd w:val="clear" w:color="auto" w:fill="FFFFFF"/>
        </w:rPr>
      </w:pPr>
    </w:p>
    <w:p w14:paraId="2D061188" w14:textId="77777777" w:rsidR="002F0EC9" w:rsidRPr="00C31845" w:rsidRDefault="002F0EC9" w:rsidP="00C31845">
      <w:pPr>
        <w:pStyle w:val="ListParagraph"/>
        <w:numPr>
          <w:ilvl w:val="0"/>
          <w:numId w:val="1"/>
        </w:numPr>
        <w:spacing w:after="0" w:line="240" w:lineRule="auto"/>
        <w:rPr>
          <w:b/>
          <w:bCs/>
          <w:sz w:val="22"/>
          <w:szCs w:val="22"/>
        </w:rPr>
      </w:pPr>
      <w:r w:rsidRPr="00C31845">
        <w:rPr>
          <w:b/>
          <w:bCs/>
          <w:sz w:val="22"/>
          <w:szCs w:val="22"/>
        </w:rPr>
        <w:t>Has the VTT material changed?</w:t>
      </w:r>
    </w:p>
    <w:p w14:paraId="342EF773" w14:textId="0B4724C5" w:rsidR="00CE2521" w:rsidRPr="00C31845" w:rsidRDefault="002F0EC9" w:rsidP="00CE2521">
      <w:pPr>
        <w:spacing w:after="0" w:line="240" w:lineRule="auto"/>
        <w:rPr>
          <w:rFonts w:ascii="Aptos" w:hAnsi="Aptos"/>
          <w:color w:val="242424"/>
          <w:sz w:val="22"/>
          <w:szCs w:val="22"/>
          <w:bdr w:val="none" w:sz="0" w:space="0" w:color="auto" w:frame="1"/>
          <w:shd w:val="clear" w:color="auto" w:fill="FFFFFF"/>
        </w:rPr>
      </w:pPr>
      <w:r w:rsidRPr="00C31845">
        <w:rPr>
          <w:sz w:val="22"/>
          <w:szCs w:val="22"/>
        </w:rPr>
        <w:t>Yes, the new Verifiable Technician Training launched</w:t>
      </w:r>
      <w:r w:rsidR="008642D0" w:rsidRPr="00C31845">
        <w:rPr>
          <w:sz w:val="22"/>
          <w:szCs w:val="22"/>
        </w:rPr>
        <w:t xml:space="preserve"> in mid-February 2025</w:t>
      </w:r>
      <w:r w:rsidRPr="00C31845">
        <w:rPr>
          <w:sz w:val="22"/>
          <w:szCs w:val="22"/>
        </w:rPr>
        <w:t>. It is accessible through the links you currently use from the</w:t>
      </w:r>
      <w:r w:rsidRPr="00C31845">
        <w:rPr>
          <w:rFonts w:ascii="Aptos" w:hAnsi="Aptos"/>
          <w:color w:val="242424"/>
          <w:sz w:val="22"/>
          <w:szCs w:val="22"/>
          <w:bdr w:val="none" w:sz="0" w:space="0" w:color="auto" w:frame="1"/>
          <w:shd w:val="clear" w:color="auto" w:fill="FFFFFF"/>
        </w:rPr>
        <w:t xml:space="preserve"> </w:t>
      </w:r>
      <w:hyperlink r:id="rId6" w:history="1">
        <w:r w:rsidRPr="00C31845">
          <w:rPr>
            <w:rStyle w:val="Hyperlink"/>
            <w:rFonts w:ascii="Aptos" w:hAnsi="Aptos"/>
            <w:sz w:val="22"/>
            <w:szCs w:val="22"/>
            <w:bdr w:val="none" w:sz="0" w:space="0" w:color="auto" w:frame="1"/>
            <w:shd w:val="clear" w:color="auto" w:fill="FFFFFF"/>
          </w:rPr>
          <w:t>SCPCA website</w:t>
        </w:r>
      </w:hyperlink>
      <w:r w:rsidRPr="00C31845">
        <w:rPr>
          <w:rFonts w:ascii="Aptos" w:hAnsi="Aptos"/>
          <w:color w:val="242424"/>
          <w:sz w:val="22"/>
          <w:szCs w:val="22"/>
          <w:bdr w:val="none" w:sz="0" w:space="0" w:color="auto" w:frame="1"/>
          <w:shd w:val="clear" w:color="auto" w:fill="FFFFFF"/>
        </w:rPr>
        <w:t xml:space="preserve"> or directly from </w:t>
      </w:r>
      <w:r w:rsidR="00861009" w:rsidRPr="00C31845">
        <w:rPr>
          <w:rFonts w:ascii="Aptos" w:hAnsi="Aptos"/>
          <w:color w:val="242424"/>
          <w:sz w:val="22"/>
          <w:szCs w:val="22"/>
          <w:bdr w:val="none" w:sz="0" w:space="0" w:color="auto" w:frame="1"/>
          <w:shd w:val="clear" w:color="auto" w:fill="FFFFFF"/>
        </w:rPr>
        <w:t xml:space="preserve">the </w:t>
      </w:r>
      <w:hyperlink r:id="rId7" w:history="1">
        <w:r w:rsidRPr="00C31845">
          <w:rPr>
            <w:rStyle w:val="Hyperlink"/>
            <w:rFonts w:ascii="Aptos" w:hAnsi="Aptos"/>
            <w:sz w:val="22"/>
            <w:szCs w:val="22"/>
            <w:bdr w:val="none" w:sz="0" w:space="0" w:color="auto" w:frame="1"/>
            <w:shd w:val="clear" w:color="auto" w:fill="FFFFFF"/>
          </w:rPr>
          <w:t>Metro Institute</w:t>
        </w:r>
        <w:r w:rsidR="00861009" w:rsidRPr="00C31845">
          <w:rPr>
            <w:rStyle w:val="Hyperlink"/>
            <w:rFonts w:ascii="Aptos" w:hAnsi="Aptos"/>
            <w:sz w:val="22"/>
            <w:szCs w:val="22"/>
            <w:bdr w:val="none" w:sz="0" w:space="0" w:color="auto" w:frame="1"/>
            <w:shd w:val="clear" w:color="auto" w:fill="FFFFFF"/>
          </w:rPr>
          <w:t xml:space="preserve"> website</w:t>
        </w:r>
      </w:hyperlink>
      <w:r w:rsidR="00085E1A" w:rsidRPr="00C31845">
        <w:rPr>
          <w:rFonts w:ascii="Aptos" w:hAnsi="Aptos"/>
          <w:color w:val="242424"/>
          <w:sz w:val="22"/>
          <w:szCs w:val="22"/>
          <w:bdr w:val="none" w:sz="0" w:space="0" w:color="auto" w:frame="1"/>
          <w:shd w:val="clear" w:color="auto" w:fill="FFFFFF"/>
        </w:rPr>
        <w:t>.</w:t>
      </w:r>
      <w:r w:rsidRPr="00C31845">
        <w:rPr>
          <w:rFonts w:ascii="Aptos" w:hAnsi="Aptos"/>
          <w:b/>
          <w:bCs/>
          <w:color w:val="242424"/>
          <w:sz w:val="22"/>
          <w:szCs w:val="22"/>
          <w:bdr w:val="none" w:sz="0" w:space="0" w:color="auto" w:frame="1"/>
          <w:shd w:val="clear" w:color="auto" w:fill="FFFFFF"/>
        </w:rPr>
        <w:t> </w:t>
      </w:r>
      <w:r w:rsidRPr="00C31845">
        <w:rPr>
          <w:rFonts w:ascii="Aptos" w:hAnsi="Aptos"/>
          <w:color w:val="242424"/>
          <w:sz w:val="22"/>
          <w:szCs w:val="22"/>
          <w:bdr w:val="none" w:sz="0" w:space="0" w:color="auto" w:frame="1"/>
          <w:shd w:val="clear" w:color="auto" w:fill="FFFFFF"/>
        </w:rPr>
        <w:t>Please use this training for any new Verifiable Technicians. If you have any questions, you may contact DPR (</w:t>
      </w:r>
      <w:hyperlink r:id="rId8" w:tooltip="mailto:dprca@clemson.edu" w:history="1">
        <w:r w:rsidRPr="00C31845">
          <w:rPr>
            <w:rStyle w:val="Hyperlink"/>
            <w:rFonts w:ascii="Aptos" w:hAnsi="Aptos"/>
            <w:sz w:val="22"/>
            <w:szCs w:val="22"/>
            <w:bdr w:val="none" w:sz="0" w:space="0" w:color="auto" w:frame="1"/>
            <w:shd w:val="clear" w:color="auto" w:fill="FFFFFF"/>
          </w:rPr>
          <w:t>dprca@clemson.edu</w:t>
        </w:r>
      </w:hyperlink>
      <w:r w:rsidRPr="00C31845">
        <w:rPr>
          <w:rFonts w:ascii="Aptos" w:hAnsi="Aptos"/>
          <w:color w:val="242424"/>
          <w:sz w:val="22"/>
          <w:szCs w:val="22"/>
          <w:bdr w:val="none" w:sz="0" w:space="0" w:color="auto" w:frame="1"/>
          <w:shd w:val="clear" w:color="auto" w:fill="FFFFFF"/>
        </w:rPr>
        <w:t>) or Metro Institute (</w:t>
      </w:r>
      <w:hyperlink r:id="rId9" w:tooltip="mailto:support@metroinstitute.com" w:history="1">
        <w:r w:rsidRPr="00C31845">
          <w:rPr>
            <w:rStyle w:val="Hyperlink"/>
            <w:rFonts w:ascii="Aptos" w:hAnsi="Aptos"/>
            <w:sz w:val="22"/>
            <w:szCs w:val="22"/>
            <w:bdr w:val="none" w:sz="0" w:space="0" w:color="auto" w:frame="1"/>
            <w:shd w:val="clear" w:color="auto" w:fill="FFFFFF"/>
          </w:rPr>
          <w:t>support@metroinstitute.com</w:t>
        </w:r>
      </w:hyperlink>
      <w:r w:rsidRPr="00C31845">
        <w:rPr>
          <w:rFonts w:ascii="Aptos" w:hAnsi="Aptos"/>
          <w:color w:val="242424"/>
          <w:sz w:val="22"/>
          <w:szCs w:val="22"/>
          <w:bdr w:val="none" w:sz="0" w:space="0" w:color="auto" w:frame="1"/>
          <w:shd w:val="clear" w:color="auto" w:fill="FFFFFF"/>
        </w:rPr>
        <w:t>).</w:t>
      </w:r>
    </w:p>
    <w:p w14:paraId="4D2E3779" w14:textId="77777777" w:rsidR="00CE2521" w:rsidRPr="00CE2521" w:rsidRDefault="00CE2521" w:rsidP="00CE2521">
      <w:pPr>
        <w:spacing w:after="0" w:line="240" w:lineRule="auto"/>
        <w:rPr>
          <w:rFonts w:ascii="Aptos" w:hAnsi="Aptos"/>
          <w:color w:val="242424"/>
          <w:sz w:val="16"/>
          <w:szCs w:val="16"/>
          <w:bdr w:val="none" w:sz="0" w:space="0" w:color="auto" w:frame="1"/>
          <w:shd w:val="clear" w:color="auto" w:fill="FFFFFF"/>
        </w:rPr>
      </w:pPr>
    </w:p>
    <w:p w14:paraId="6D30C2C6" w14:textId="77777777" w:rsidR="00CE2521" w:rsidRPr="00C31845" w:rsidRDefault="002F0EC9" w:rsidP="00C31845">
      <w:pPr>
        <w:pStyle w:val="ListParagraph"/>
        <w:numPr>
          <w:ilvl w:val="0"/>
          <w:numId w:val="1"/>
        </w:numPr>
        <w:spacing w:after="0" w:line="240" w:lineRule="auto"/>
        <w:rPr>
          <w:b/>
          <w:bCs/>
          <w:sz w:val="22"/>
          <w:szCs w:val="22"/>
        </w:rPr>
      </w:pPr>
      <w:r w:rsidRPr="00C31845">
        <w:rPr>
          <w:b/>
          <w:bCs/>
          <w:sz w:val="22"/>
          <w:szCs w:val="22"/>
        </w:rPr>
        <w:t>What is the cost of the new VTT?</w:t>
      </w:r>
    </w:p>
    <w:p w14:paraId="401CEBAE" w14:textId="5210E512" w:rsidR="002F0EC9" w:rsidRPr="00C31845" w:rsidRDefault="002F0EC9" w:rsidP="00CE2521">
      <w:pPr>
        <w:spacing w:after="0" w:line="240" w:lineRule="auto"/>
        <w:rPr>
          <w:b/>
          <w:bCs/>
          <w:sz w:val="22"/>
          <w:szCs w:val="22"/>
        </w:rPr>
      </w:pPr>
      <w:r w:rsidRPr="00C31845">
        <w:rPr>
          <w:sz w:val="22"/>
          <w:szCs w:val="22"/>
        </w:rPr>
        <w:t>The VTT cost $50.  A member code is not needed.</w:t>
      </w:r>
      <w:r w:rsidR="008642D0" w:rsidRPr="00C31845">
        <w:rPr>
          <w:b/>
          <w:bCs/>
          <w:noProof/>
          <w:sz w:val="22"/>
          <w:szCs w:val="22"/>
        </w:rPr>
        <w:t xml:space="preserve"> </w:t>
      </w:r>
    </w:p>
    <w:p w14:paraId="57D2B203" w14:textId="77777777" w:rsidR="00CE2521" w:rsidRPr="00CE2521" w:rsidRDefault="00CE2521" w:rsidP="00CE2521">
      <w:pPr>
        <w:spacing w:after="0" w:line="240" w:lineRule="auto"/>
        <w:rPr>
          <w:b/>
          <w:bCs/>
          <w:sz w:val="16"/>
          <w:szCs w:val="16"/>
        </w:rPr>
      </w:pPr>
    </w:p>
    <w:p w14:paraId="308A5112" w14:textId="46E84603" w:rsidR="002F0EC9" w:rsidRPr="00F67C91" w:rsidRDefault="002F0EC9" w:rsidP="00C31845">
      <w:pPr>
        <w:pStyle w:val="ListParagraph"/>
        <w:numPr>
          <w:ilvl w:val="0"/>
          <w:numId w:val="1"/>
        </w:numPr>
        <w:spacing w:after="0" w:line="240" w:lineRule="auto"/>
        <w:rPr>
          <w:b/>
          <w:bCs/>
          <w:sz w:val="22"/>
          <w:szCs w:val="22"/>
        </w:rPr>
      </w:pPr>
      <w:r w:rsidRPr="00F67C91">
        <w:rPr>
          <w:b/>
          <w:bCs/>
          <w:sz w:val="22"/>
          <w:szCs w:val="22"/>
        </w:rPr>
        <w:t>Does the new VTT require annual retraining?</w:t>
      </w:r>
    </w:p>
    <w:p w14:paraId="4554F7BB" w14:textId="77777777" w:rsidR="002F0EC9" w:rsidRPr="00F67C91" w:rsidRDefault="002F0EC9" w:rsidP="00CE2521">
      <w:pPr>
        <w:spacing w:after="0" w:line="240" w:lineRule="auto"/>
        <w:rPr>
          <w:sz w:val="22"/>
          <w:szCs w:val="22"/>
        </w:rPr>
      </w:pPr>
      <w:r w:rsidRPr="00F67C91">
        <w:rPr>
          <w:sz w:val="22"/>
          <w:szCs w:val="22"/>
        </w:rPr>
        <w:t>Yes, once a technician is initially trained under the new VTT material through Metro, they must undergo retraining annually.  The pest control business can conduct the annual retraining within one (1) year of the technician's initial training.  The VTT slides will be available during the initial training and will also be available to download from the DPR and the SCPCA later in 2025.  These slides can be used for the annual retraining.  The business must maintain a record of the annual retraining, which will be verified by DPR during compliance inspections.</w:t>
      </w:r>
    </w:p>
    <w:p w14:paraId="3921CEC1" w14:textId="77777777" w:rsidR="00CE2521" w:rsidRPr="00CE2521" w:rsidRDefault="00CE2521" w:rsidP="00CE2521">
      <w:pPr>
        <w:spacing w:after="0" w:line="240" w:lineRule="auto"/>
        <w:rPr>
          <w:b/>
          <w:bCs/>
          <w:sz w:val="16"/>
          <w:szCs w:val="16"/>
        </w:rPr>
      </w:pPr>
    </w:p>
    <w:p w14:paraId="67B092C1" w14:textId="4903FD86" w:rsidR="002F0EC9" w:rsidRPr="00F67C91" w:rsidRDefault="002F0EC9" w:rsidP="00C31845">
      <w:pPr>
        <w:pStyle w:val="ListParagraph"/>
        <w:numPr>
          <w:ilvl w:val="0"/>
          <w:numId w:val="1"/>
        </w:numPr>
        <w:spacing w:after="0" w:line="240" w:lineRule="auto"/>
        <w:rPr>
          <w:b/>
          <w:bCs/>
          <w:sz w:val="22"/>
          <w:szCs w:val="22"/>
        </w:rPr>
      </w:pPr>
      <w:r w:rsidRPr="00F67C91">
        <w:rPr>
          <w:b/>
          <w:bCs/>
          <w:sz w:val="22"/>
          <w:szCs w:val="22"/>
        </w:rPr>
        <w:t>Are technicians trained under the old VTT material required to train under the new VTT material?</w:t>
      </w:r>
    </w:p>
    <w:p w14:paraId="7BFADD70" w14:textId="54F6A479" w:rsidR="002F0EC9" w:rsidRPr="00F67C91" w:rsidRDefault="002F0EC9" w:rsidP="00CE2521">
      <w:pPr>
        <w:spacing w:after="0" w:line="240" w:lineRule="auto"/>
        <w:rPr>
          <w:sz w:val="22"/>
          <w:szCs w:val="22"/>
        </w:rPr>
      </w:pPr>
      <w:r w:rsidRPr="00F67C91">
        <w:rPr>
          <w:sz w:val="22"/>
          <w:szCs w:val="22"/>
        </w:rPr>
        <w:t>The Department will continue to accept the training card of any technician trained under the old material.  However, the EPA’s updated Certification of Applicators (C&amp;T) Rule requires uncertified technicians applying RUPs to be trained.  The new VTT material will train uncertified technicians applying RUPs under the supervision of a certified applicator.  South Carolina has agreed to adopt and implement the EPA’s C&amp;T Rule updates no later than  2029. However, those changes could be adopted at an earlier date.</w:t>
      </w:r>
    </w:p>
    <w:p w14:paraId="484FF2FC" w14:textId="77777777" w:rsidR="00CE2521" w:rsidRPr="00CE2521" w:rsidRDefault="00CE2521" w:rsidP="00CE2521">
      <w:pPr>
        <w:spacing w:after="0" w:line="240" w:lineRule="auto"/>
        <w:rPr>
          <w:b/>
          <w:bCs/>
          <w:sz w:val="16"/>
          <w:szCs w:val="16"/>
        </w:rPr>
      </w:pPr>
    </w:p>
    <w:p w14:paraId="620DFE08" w14:textId="7247D1FE" w:rsidR="002F0EC9" w:rsidRPr="00F67C91" w:rsidRDefault="002F0EC9" w:rsidP="00C31845">
      <w:pPr>
        <w:pStyle w:val="ListParagraph"/>
        <w:numPr>
          <w:ilvl w:val="0"/>
          <w:numId w:val="1"/>
        </w:numPr>
        <w:spacing w:after="0" w:line="240" w:lineRule="auto"/>
        <w:rPr>
          <w:b/>
          <w:bCs/>
          <w:sz w:val="22"/>
          <w:szCs w:val="22"/>
        </w:rPr>
      </w:pPr>
      <w:r w:rsidRPr="00F67C91">
        <w:rPr>
          <w:b/>
          <w:bCs/>
          <w:sz w:val="22"/>
          <w:szCs w:val="22"/>
        </w:rPr>
        <w:t>Does the new VTT have any completion requirements?</w:t>
      </w:r>
    </w:p>
    <w:p w14:paraId="4DD76BEC" w14:textId="77777777" w:rsidR="002F0EC9" w:rsidRPr="00F67C91" w:rsidRDefault="002F0EC9" w:rsidP="00CE2521">
      <w:pPr>
        <w:spacing w:after="0" w:line="240" w:lineRule="auto"/>
        <w:rPr>
          <w:sz w:val="22"/>
          <w:szCs w:val="22"/>
        </w:rPr>
      </w:pPr>
      <w:r w:rsidRPr="00F67C91">
        <w:rPr>
          <w:sz w:val="22"/>
          <w:szCs w:val="22"/>
        </w:rPr>
        <w:t>Yes – once a new technician initiates the new VTT through Metro, he or she will have 15 days to complete the training.  Each module must be completed before advancing.  All completed</w:t>
      </w:r>
    </w:p>
    <w:p w14:paraId="5C540F9B" w14:textId="77777777" w:rsidR="002F0EC9" w:rsidRPr="00F67C91" w:rsidRDefault="002F0EC9" w:rsidP="00CE2521">
      <w:pPr>
        <w:spacing w:after="0" w:line="240" w:lineRule="auto"/>
        <w:rPr>
          <w:sz w:val="22"/>
          <w:szCs w:val="22"/>
        </w:rPr>
      </w:pPr>
      <w:r w:rsidRPr="00F67C91">
        <w:rPr>
          <w:sz w:val="22"/>
          <w:szCs w:val="22"/>
        </w:rPr>
        <w:t xml:space="preserve"> modules will be available for review.</w:t>
      </w:r>
    </w:p>
    <w:p w14:paraId="5C4C9AD7" w14:textId="77777777" w:rsidR="00CE2521" w:rsidRPr="00CE2521" w:rsidRDefault="00CE2521" w:rsidP="00CE2521">
      <w:pPr>
        <w:spacing w:after="0" w:line="240" w:lineRule="auto"/>
        <w:rPr>
          <w:b/>
          <w:bCs/>
          <w:sz w:val="16"/>
          <w:szCs w:val="16"/>
        </w:rPr>
      </w:pPr>
    </w:p>
    <w:p w14:paraId="1FE7831B" w14:textId="3E29952C" w:rsidR="002F0EC9" w:rsidRPr="00F67C91" w:rsidRDefault="002F0EC9" w:rsidP="00C31845">
      <w:pPr>
        <w:pStyle w:val="ListParagraph"/>
        <w:numPr>
          <w:ilvl w:val="0"/>
          <w:numId w:val="1"/>
        </w:numPr>
        <w:spacing w:after="0" w:line="240" w:lineRule="auto"/>
        <w:rPr>
          <w:b/>
          <w:bCs/>
          <w:sz w:val="22"/>
          <w:szCs w:val="22"/>
        </w:rPr>
      </w:pPr>
      <w:r w:rsidRPr="00F67C91">
        <w:rPr>
          <w:b/>
          <w:bCs/>
          <w:sz w:val="22"/>
          <w:szCs w:val="22"/>
        </w:rPr>
        <w:t>Can technicians reprint their cards?</w:t>
      </w:r>
    </w:p>
    <w:p w14:paraId="0F9D5577" w14:textId="77777777" w:rsidR="002F0EC9" w:rsidRPr="00F67C91" w:rsidRDefault="002F0EC9" w:rsidP="00CE2521">
      <w:pPr>
        <w:spacing w:after="0" w:line="240" w:lineRule="auto"/>
        <w:rPr>
          <w:sz w:val="22"/>
          <w:szCs w:val="22"/>
        </w:rPr>
      </w:pPr>
      <w:r w:rsidRPr="00F67C91">
        <w:rPr>
          <w:sz w:val="22"/>
          <w:szCs w:val="22"/>
        </w:rPr>
        <w:t>Yes, technicians who have completed the new VTT can reprint their card should they misplace it.</w:t>
      </w:r>
    </w:p>
    <w:p w14:paraId="71F23EFA" w14:textId="77777777" w:rsidR="001134D2" w:rsidRPr="00783A8A" w:rsidRDefault="001134D2" w:rsidP="001134D2">
      <w:pPr>
        <w:pBdr>
          <w:bottom w:val="single" w:sz="4" w:space="1" w:color="auto"/>
        </w:pBdr>
        <w:rPr>
          <w:b/>
          <w:bCs/>
        </w:rPr>
      </w:pPr>
    </w:p>
    <w:p w14:paraId="0FFF4C91" w14:textId="3292BEE5" w:rsidR="001134D2" w:rsidRDefault="001134D2" w:rsidP="00FB47B2">
      <w:pPr>
        <w:spacing w:after="0"/>
        <w:rPr>
          <w:b/>
          <w:bCs/>
        </w:rPr>
      </w:pPr>
      <w:r>
        <w:rPr>
          <w:b/>
          <w:bCs/>
          <w:sz w:val="28"/>
          <w:szCs w:val="28"/>
          <w:u w:val="single"/>
        </w:rPr>
        <w:t>Annual</w:t>
      </w:r>
      <w:r w:rsidRPr="002F0EC9">
        <w:rPr>
          <w:b/>
          <w:bCs/>
          <w:sz w:val="28"/>
          <w:szCs w:val="28"/>
          <w:u w:val="single"/>
        </w:rPr>
        <w:t xml:space="preserve"> </w:t>
      </w:r>
      <w:r>
        <w:rPr>
          <w:b/>
          <w:bCs/>
          <w:sz w:val="28"/>
          <w:szCs w:val="28"/>
          <w:u w:val="single"/>
        </w:rPr>
        <w:t>Ret</w:t>
      </w:r>
      <w:r w:rsidRPr="002F0EC9">
        <w:rPr>
          <w:b/>
          <w:bCs/>
          <w:sz w:val="28"/>
          <w:szCs w:val="28"/>
          <w:u w:val="single"/>
        </w:rPr>
        <w:t>raining</w:t>
      </w:r>
      <w:r w:rsidRPr="001134D2">
        <w:rPr>
          <w:b/>
          <w:bCs/>
          <w:sz w:val="28"/>
          <w:szCs w:val="28"/>
        </w:rPr>
        <w:t xml:space="preserve"> (Required)</w:t>
      </w:r>
      <w:r w:rsidRPr="002F0EC9">
        <w:rPr>
          <w:b/>
          <w:bCs/>
          <w:sz w:val="28"/>
          <w:szCs w:val="28"/>
        </w:rPr>
        <w:t>:</w:t>
      </w:r>
    </w:p>
    <w:p w14:paraId="0F5B9AFA" w14:textId="69C6B327" w:rsidR="00FB47B2" w:rsidRPr="00F67C91" w:rsidRDefault="001134D2" w:rsidP="00DC52BA">
      <w:pPr>
        <w:spacing w:after="0"/>
        <w:rPr>
          <w:rFonts w:ascii="Aptos" w:hAnsi="Aptos"/>
          <w:color w:val="242424"/>
          <w:sz w:val="22"/>
          <w:szCs w:val="22"/>
          <w:bdr w:val="none" w:sz="0" w:space="0" w:color="auto" w:frame="1"/>
          <w:shd w:val="clear" w:color="auto" w:fill="FFFFFF"/>
        </w:rPr>
      </w:pPr>
      <w:r w:rsidRPr="00F67C91">
        <w:rPr>
          <w:rFonts w:ascii="Aptos" w:hAnsi="Aptos"/>
          <w:color w:val="242424"/>
          <w:sz w:val="22"/>
          <w:szCs w:val="22"/>
          <w:bdr w:val="none" w:sz="0" w:space="0" w:color="auto" w:frame="1"/>
          <w:shd w:val="clear" w:color="auto" w:fill="FFFFFF"/>
        </w:rPr>
        <w:t xml:space="preserve">This guidance is for </w:t>
      </w:r>
      <w:r w:rsidRPr="00F67C91">
        <w:rPr>
          <w:rFonts w:ascii="Aptos" w:hAnsi="Aptos"/>
          <w:b/>
          <w:bCs/>
          <w:i/>
          <w:iCs/>
          <w:color w:val="242424"/>
          <w:sz w:val="22"/>
          <w:szCs w:val="22"/>
          <w:bdr w:val="none" w:sz="0" w:space="0" w:color="auto" w:frame="1"/>
          <w:shd w:val="clear" w:color="auto" w:fill="FFFFFF"/>
        </w:rPr>
        <w:t xml:space="preserve">current </w:t>
      </w:r>
      <w:r w:rsidRPr="00F67C91">
        <w:rPr>
          <w:rFonts w:ascii="Aptos" w:hAnsi="Aptos"/>
          <w:b/>
          <w:bCs/>
          <w:i/>
          <w:iCs/>
          <w:color w:val="242424"/>
          <w:sz w:val="22"/>
          <w:szCs w:val="22"/>
          <w:bdr w:val="none" w:sz="0" w:space="0" w:color="auto" w:frame="1"/>
          <w:shd w:val="clear" w:color="auto" w:fill="FFFFFF"/>
        </w:rPr>
        <w:t>technicians</w:t>
      </w:r>
      <w:r w:rsidRPr="00F67C91">
        <w:rPr>
          <w:rFonts w:ascii="Aptos" w:hAnsi="Aptos"/>
          <w:color w:val="242424"/>
          <w:sz w:val="22"/>
          <w:szCs w:val="22"/>
          <w:bdr w:val="none" w:sz="0" w:space="0" w:color="auto" w:frame="1"/>
          <w:shd w:val="clear" w:color="auto" w:fill="FFFFFF"/>
        </w:rPr>
        <w:t xml:space="preserve"> that need to</w:t>
      </w:r>
      <w:r w:rsidRPr="00F67C91">
        <w:rPr>
          <w:rFonts w:ascii="Aptos" w:hAnsi="Aptos"/>
          <w:color w:val="242424"/>
          <w:sz w:val="22"/>
          <w:szCs w:val="22"/>
          <w:bdr w:val="none" w:sz="0" w:space="0" w:color="auto" w:frame="1"/>
          <w:shd w:val="clear" w:color="auto" w:fill="FFFFFF"/>
        </w:rPr>
        <w:t xml:space="preserve"> complete their required annual VTT retraining. </w:t>
      </w:r>
      <w:r w:rsidRPr="00F67C91">
        <w:rPr>
          <w:rFonts w:ascii="Aptos" w:hAnsi="Aptos"/>
          <w:color w:val="242424"/>
          <w:sz w:val="22"/>
          <w:szCs w:val="22"/>
          <w:bdr w:val="none" w:sz="0" w:space="0" w:color="auto" w:frame="1"/>
          <w:shd w:val="clear" w:color="auto" w:fill="FFFFFF"/>
        </w:rPr>
        <w:t xml:space="preserve">  </w:t>
      </w:r>
    </w:p>
    <w:p w14:paraId="092D1130" w14:textId="77777777" w:rsidR="00FB47B2" w:rsidRPr="00FB47B2" w:rsidRDefault="00FB47B2" w:rsidP="00DC52BA">
      <w:pPr>
        <w:spacing w:after="0"/>
        <w:rPr>
          <w:rFonts w:ascii="Aptos" w:hAnsi="Aptos"/>
          <w:color w:val="242424"/>
          <w:sz w:val="8"/>
          <w:szCs w:val="8"/>
          <w:bdr w:val="none" w:sz="0" w:space="0" w:color="auto" w:frame="1"/>
          <w:shd w:val="clear" w:color="auto" w:fill="FFFFFF"/>
        </w:rPr>
      </w:pPr>
    </w:p>
    <w:p w14:paraId="24C8EA58" w14:textId="77777777" w:rsidR="00975AD2" w:rsidRPr="001134D2" w:rsidRDefault="00975AD2" w:rsidP="008642D0">
      <w:pPr>
        <w:pBdr>
          <w:top w:val="single" w:sz="4" w:space="1" w:color="auto"/>
        </w:pBdr>
        <w:rPr>
          <w:sz w:val="8"/>
          <w:szCs w:val="8"/>
        </w:rPr>
      </w:pPr>
    </w:p>
    <w:p w14:paraId="5FBF9413" w14:textId="77777777" w:rsidR="0085662F" w:rsidRPr="00F67C91" w:rsidRDefault="002F0EC9" w:rsidP="00C31845">
      <w:pPr>
        <w:pStyle w:val="ListParagraph"/>
        <w:numPr>
          <w:ilvl w:val="0"/>
          <w:numId w:val="1"/>
        </w:numPr>
        <w:spacing w:after="0" w:line="240" w:lineRule="auto"/>
        <w:rPr>
          <w:sz w:val="22"/>
          <w:szCs w:val="22"/>
        </w:rPr>
      </w:pPr>
      <w:r w:rsidRPr="00F67C91">
        <w:rPr>
          <w:b/>
          <w:bCs/>
          <w:sz w:val="22"/>
          <w:szCs w:val="22"/>
        </w:rPr>
        <w:t>Is annual retraining required?</w:t>
      </w:r>
      <w:r w:rsidR="008642D0" w:rsidRPr="00F67C91">
        <w:rPr>
          <w:b/>
          <w:bCs/>
          <w:noProof/>
          <w:sz w:val="22"/>
          <w:szCs w:val="22"/>
        </w:rPr>
        <w:t xml:space="preserve"> </w:t>
      </w:r>
    </w:p>
    <w:p w14:paraId="45AEE603" w14:textId="31CB4FC2" w:rsidR="002F0EC9" w:rsidRPr="00F67C91" w:rsidRDefault="002F0EC9" w:rsidP="0085662F">
      <w:pPr>
        <w:spacing w:after="0" w:line="240" w:lineRule="auto"/>
        <w:rPr>
          <w:sz w:val="22"/>
          <w:szCs w:val="22"/>
        </w:rPr>
      </w:pPr>
      <w:r w:rsidRPr="00F67C91">
        <w:rPr>
          <w:sz w:val="22"/>
          <w:szCs w:val="22"/>
        </w:rPr>
        <w:t xml:space="preserve">Yes. Technicians must complete retraining </w:t>
      </w:r>
      <w:r w:rsidRPr="00F67C91">
        <w:rPr>
          <w:b/>
          <w:bCs/>
          <w:sz w:val="22"/>
          <w:szCs w:val="22"/>
        </w:rPr>
        <w:t>every year</w:t>
      </w:r>
      <w:r w:rsidRPr="00F67C91">
        <w:rPr>
          <w:sz w:val="22"/>
          <w:szCs w:val="22"/>
        </w:rPr>
        <w:t xml:space="preserve"> within one (1) year of their initial VTT completion date.</w:t>
      </w:r>
    </w:p>
    <w:p w14:paraId="61BACA5E" w14:textId="77777777" w:rsidR="002F0EC9" w:rsidRPr="002F0EC9" w:rsidRDefault="002F0EC9" w:rsidP="002F0EC9">
      <w:pPr>
        <w:spacing w:after="0" w:line="240" w:lineRule="auto"/>
        <w:rPr>
          <w:sz w:val="16"/>
          <w:szCs w:val="16"/>
        </w:rPr>
      </w:pPr>
    </w:p>
    <w:p w14:paraId="3A36C3E6" w14:textId="77777777" w:rsidR="0085662F" w:rsidRPr="00F67C91" w:rsidRDefault="002F0EC9" w:rsidP="00C31845">
      <w:pPr>
        <w:pStyle w:val="ListParagraph"/>
        <w:numPr>
          <w:ilvl w:val="0"/>
          <w:numId w:val="1"/>
        </w:numPr>
        <w:spacing w:after="0" w:line="240" w:lineRule="auto"/>
        <w:rPr>
          <w:sz w:val="22"/>
          <w:szCs w:val="22"/>
        </w:rPr>
      </w:pPr>
      <w:r w:rsidRPr="00F67C91">
        <w:rPr>
          <w:b/>
          <w:bCs/>
          <w:sz w:val="22"/>
          <w:szCs w:val="22"/>
        </w:rPr>
        <w:t>How do technicians complete retraining?</w:t>
      </w:r>
    </w:p>
    <w:p w14:paraId="55F26AB6" w14:textId="25D0115C" w:rsidR="002F0EC9" w:rsidRPr="00F67C91" w:rsidRDefault="002F0EC9" w:rsidP="0085662F">
      <w:pPr>
        <w:spacing w:after="0" w:line="240" w:lineRule="auto"/>
        <w:rPr>
          <w:sz w:val="22"/>
          <w:szCs w:val="22"/>
        </w:rPr>
      </w:pPr>
      <w:r w:rsidRPr="00F67C91">
        <w:rPr>
          <w:sz w:val="22"/>
          <w:szCs w:val="22"/>
        </w:rPr>
        <w:t xml:space="preserve">By logging in to their existing </w:t>
      </w:r>
      <w:hyperlink r:id="rId10" w:history="1">
        <w:r w:rsidRPr="00F67C91">
          <w:rPr>
            <w:b/>
            <w:bCs/>
            <w:color w:val="467886" w:themeColor="hyperlink"/>
            <w:sz w:val="22"/>
            <w:szCs w:val="22"/>
            <w:u w:val="single"/>
          </w:rPr>
          <w:t>Metro Institute</w:t>
        </w:r>
      </w:hyperlink>
      <w:r w:rsidRPr="00F67C91">
        <w:rPr>
          <w:sz w:val="22"/>
          <w:szCs w:val="22"/>
        </w:rPr>
        <w:t xml:space="preserve"> account and reviewing all modules.</w:t>
      </w:r>
    </w:p>
    <w:p w14:paraId="4FF4BDE7" w14:textId="77777777" w:rsidR="002F0EC9" w:rsidRPr="002F0EC9" w:rsidRDefault="002F0EC9" w:rsidP="002F0EC9">
      <w:pPr>
        <w:spacing w:after="0" w:line="240" w:lineRule="auto"/>
        <w:rPr>
          <w:sz w:val="16"/>
          <w:szCs w:val="16"/>
        </w:rPr>
      </w:pPr>
    </w:p>
    <w:p w14:paraId="0DD5D6FA" w14:textId="77777777" w:rsidR="0085662F" w:rsidRPr="00F67C91" w:rsidRDefault="002F0EC9" w:rsidP="00C31845">
      <w:pPr>
        <w:pStyle w:val="ListParagraph"/>
        <w:numPr>
          <w:ilvl w:val="0"/>
          <w:numId w:val="1"/>
        </w:numPr>
        <w:spacing w:after="0" w:line="240" w:lineRule="auto"/>
        <w:rPr>
          <w:sz w:val="22"/>
          <w:szCs w:val="22"/>
        </w:rPr>
      </w:pPr>
      <w:r w:rsidRPr="00F67C91">
        <w:rPr>
          <w:b/>
          <w:bCs/>
          <w:sz w:val="22"/>
          <w:szCs w:val="22"/>
        </w:rPr>
        <w:t>Is there a cost for retraining?</w:t>
      </w:r>
    </w:p>
    <w:p w14:paraId="7B26356F" w14:textId="29C88CFF" w:rsidR="002F0EC9" w:rsidRPr="00F67C91" w:rsidRDefault="002F0EC9" w:rsidP="0085662F">
      <w:pPr>
        <w:spacing w:after="0" w:line="240" w:lineRule="auto"/>
        <w:rPr>
          <w:sz w:val="22"/>
          <w:szCs w:val="22"/>
        </w:rPr>
      </w:pPr>
      <w:r w:rsidRPr="00F67C91">
        <w:rPr>
          <w:sz w:val="22"/>
          <w:szCs w:val="22"/>
        </w:rPr>
        <w:lastRenderedPageBreak/>
        <w:t>No. Retraining is free of charge.</w:t>
      </w:r>
    </w:p>
    <w:p w14:paraId="03DCE075" w14:textId="441DD4CB" w:rsidR="002F0EC9" w:rsidRPr="002F0EC9" w:rsidRDefault="002F0EC9" w:rsidP="002F0EC9">
      <w:pPr>
        <w:spacing w:after="0" w:line="240" w:lineRule="auto"/>
        <w:rPr>
          <w:sz w:val="16"/>
          <w:szCs w:val="16"/>
        </w:rPr>
      </w:pPr>
    </w:p>
    <w:p w14:paraId="537C9320" w14:textId="77777777" w:rsidR="00BC47BA" w:rsidRPr="00F67C91" w:rsidRDefault="002F0EC9" w:rsidP="00C31845">
      <w:pPr>
        <w:pStyle w:val="ListParagraph"/>
        <w:numPr>
          <w:ilvl w:val="0"/>
          <w:numId w:val="1"/>
        </w:numPr>
        <w:spacing w:after="0" w:line="240" w:lineRule="auto"/>
        <w:rPr>
          <w:sz w:val="22"/>
          <w:szCs w:val="22"/>
        </w:rPr>
      </w:pPr>
      <w:r w:rsidRPr="00F67C91">
        <w:rPr>
          <w:b/>
          <w:bCs/>
          <w:sz w:val="22"/>
          <w:szCs w:val="22"/>
        </w:rPr>
        <w:t>Is there an exam?</w:t>
      </w:r>
    </w:p>
    <w:p w14:paraId="4B9BA92B" w14:textId="72B63783" w:rsidR="002F0EC9" w:rsidRPr="00F67C91" w:rsidRDefault="002F0EC9" w:rsidP="00BC47BA">
      <w:pPr>
        <w:spacing w:after="0" w:line="240" w:lineRule="auto"/>
        <w:rPr>
          <w:sz w:val="22"/>
          <w:szCs w:val="22"/>
        </w:rPr>
      </w:pPr>
      <w:r w:rsidRPr="00F67C91">
        <w:rPr>
          <w:sz w:val="22"/>
          <w:szCs w:val="22"/>
        </w:rPr>
        <w:t>No exam is required for annual retraining.</w:t>
      </w:r>
    </w:p>
    <w:p w14:paraId="2DB5A718" w14:textId="77777777" w:rsidR="002F0EC9" w:rsidRPr="002F0EC9" w:rsidRDefault="002F0EC9" w:rsidP="002F0EC9">
      <w:pPr>
        <w:spacing w:after="0" w:line="240" w:lineRule="auto"/>
        <w:rPr>
          <w:sz w:val="16"/>
          <w:szCs w:val="16"/>
        </w:rPr>
      </w:pPr>
    </w:p>
    <w:p w14:paraId="50B110E1" w14:textId="77777777" w:rsidR="00BC47BA" w:rsidRPr="00F67C91" w:rsidRDefault="002F0EC9" w:rsidP="00C31845">
      <w:pPr>
        <w:pStyle w:val="ListParagraph"/>
        <w:numPr>
          <w:ilvl w:val="0"/>
          <w:numId w:val="1"/>
        </w:numPr>
        <w:spacing w:after="0" w:line="240" w:lineRule="auto"/>
        <w:rPr>
          <w:sz w:val="22"/>
          <w:szCs w:val="22"/>
        </w:rPr>
      </w:pPr>
      <w:r w:rsidRPr="00F67C91">
        <w:rPr>
          <w:b/>
          <w:bCs/>
          <w:sz w:val="22"/>
          <w:szCs w:val="22"/>
        </w:rPr>
        <w:t>When is retraining available?</w:t>
      </w:r>
    </w:p>
    <w:p w14:paraId="2CD820B5" w14:textId="20F42160" w:rsidR="002F0EC9" w:rsidRPr="00F67C91" w:rsidRDefault="002F0EC9" w:rsidP="00BC47BA">
      <w:pPr>
        <w:spacing w:after="0" w:line="240" w:lineRule="auto"/>
        <w:rPr>
          <w:sz w:val="22"/>
          <w:szCs w:val="22"/>
        </w:rPr>
      </w:pPr>
      <w:r w:rsidRPr="00F67C91">
        <w:rPr>
          <w:sz w:val="22"/>
          <w:szCs w:val="22"/>
        </w:rPr>
        <w:t xml:space="preserve">Retraining becomes available </w:t>
      </w:r>
      <w:r w:rsidRPr="00F67C91">
        <w:rPr>
          <w:b/>
          <w:bCs/>
          <w:sz w:val="22"/>
          <w:szCs w:val="22"/>
        </w:rPr>
        <w:t>one</w:t>
      </w:r>
      <w:r w:rsidRPr="00F67C91">
        <w:rPr>
          <w:b/>
          <w:bCs/>
          <w:sz w:val="22"/>
          <w:szCs w:val="22"/>
        </w:rPr>
        <w:t xml:space="preserve"> month prior to the technician’s 1-year anniversary</w:t>
      </w:r>
      <w:r w:rsidRPr="00F67C91">
        <w:rPr>
          <w:sz w:val="22"/>
          <w:szCs w:val="22"/>
        </w:rPr>
        <w:t xml:space="preserve"> of their initial VTT training.</w:t>
      </w:r>
    </w:p>
    <w:p w14:paraId="7A6B8330" w14:textId="77777777" w:rsidR="002F0EC9" w:rsidRPr="002F0EC9" w:rsidRDefault="002F0EC9" w:rsidP="002F0EC9">
      <w:pPr>
        <w:spacing w:after="0" w:line="240" w:lineRule="auto"/>
        <w:rPr>
          <w:sz w:val="16"/>
          <w:szCs w:val="16"/>
        </w:rPr>
      </w:pPr>
    </w:p>
    <w:p w14:paraId="1190981D" w14:textId="77777777" w:rsidR="00BC47BA" w:rsidRPr="00F67C91" w:rsidRDefault="002F0EC9" w:rsidP="00C31845">
      <w:pPr>
        <w:pStyle w:val="ListParagraph"/>
        <w:numPr>
          <w:ilvl w:val="0"/>
          <w:numId w:val="1"/>
        </w:numPr>
        <w:spacing w:after="0" w:line="240" w:lineRule="auto"/>
        <w:rPr>
          <w:sz w:val="22"/>
          <w:szCs w:val="22"/>
        </w:rPr>
      </w:pPr>
      <w:r w:rsidRPr="00F67C91">
        <w:rPr>
          <w:b/>
          <w:bCs/>
          <w:sz w:val="22"/>
          <w:szCs w:val="22"/>
        </w:rPr>
        <w:t>Will the VTT slides be available for download?</w:t>
      </w:r>
    </w:p>
    <w:p w14:paraId="0994B490" w14:textId="52E0B51A" w:rsidR="002F0EC9" w:rsidRPr="00F67C91" w:rsidRDefault="002F0EC9" w:rsidP="00BC47BA">
      <w:pPr>
        <w:spacing w:after="0" w:line="240" w:lineRule="auto"/>
        <w:rPr>
          <w:sz w:val="22"/>
          <w:szCs w:val="22"/>
        </w:rPr>
      </w:pPr>
      <w:r w:rsidRPr="00F67C91">
        <w:rPr>
          <w:sz w:val="22"/>
          <w:szCs w:val="22"/>
        </w:rPr>
        <w:t xml:space="preserve">No. Retraining is completed </w:t>
      </w:r>
      <w:r w:rsidRPr="00F67C91">
        <w:rPr>
          <w:b/>
          <w:bCs/>
          <w:sz w:val="22"/>
          <w:szCs w:val="22"/>
        </w:rPr>
        <w:t>within the Metro Institute system</w:t>
      </w:r>
      <w:r w:rsidRPr="00F67C91">
        <w:rPr>
          <w:sz w:val="22"/>
          <w:szCs w:val="22"/>
        </w:rPr>
        <w:t xml:space="preserve"> to protect the integrity of the VTT curriculum.</w:t>
      </w:r>
    </w:p>
    <w:p w14:paraId="28DFAFFC" w14:textId="77777777" w:rsidR="002F0EC9" w:rsidRPr="002F0EC9" w:rsidRDefault="002F0EC9" w:rsidP="002F0EC9">
      <w:pPr>
        <w:spacing w:after="0" w:line="240" w:lineRule="auto"/>
        <w:rPr>
          <w:sz w:val="16"/>
          <w:szCs w:val="16"/>
        </w:rPr>
      </w:pPr>
    </w:p>
    <w:p w14:paraId="47E8356A" w14:textId="77777777" w:rsidR="00BC47BA" w:rsidRPr="00F67C91" w:rsidRDefault="002F0EC9" w:rsidP="00C31845">
      <w:pPr>
        <w:pStyle w:val="ListParagraph"/>
        <w:numPr>
          <w:ilvl w:val="0"/>
          <w:numId w:val="1"/>
        </w:numPr>
        <w:spacing w:after="0" w:line="240" w:lineRule="auto"/>
        <w:rPr>
          <w:sz w:val="22"/>
          <w:szCs w:val="22"/>
        </w:rPr>
      </w:pPr>
      <w:r w:rsidRPr="00F67C91">
        <w:rPr>
          <w:b/>
          <w:bCs/>
          <w:sz w:val="22"/>
          <w:szCs w:val="22"/>
        </w:rPr>
        <w:t>Will the ID card show retraining dates?</w:t>
      </w:r>
    </w:p>
    <w:p w14:paraId="286F2ED0" w14:textId="308DB868" w:rsidR="002F0EC9" w:rsidRPr="00F67C91" w:rsidRDefault="002F0EC9" w:rsidP="00BC47BA">
      <w:pPr>
        <w:spacing w:after="0" w:line="240" w:lineRule="auto"/>
        <w:rPr>
          <w:sz w:val="22"/>
          <w:szCs w:val="22"/>
        </w:rPr>
      </w:pPr>
      <w:r w:rsidRPr="00F67C91">
        <w:rPr>
          <w:sz w:val="22"/>
          <w:szCs w:val="22"/>
        </w:rPr>
        <w:t>Yes. The ID card will display the retraining date.</w:t>
      </w:r>
    </w:p>
    <w:p w14:paraId="4C63BA5A" w14:textId="77777777" w:rsidR="002F0EC9" w:rsidRPr="002F0EC9" w:rsidRDefault="002F0EC9" w:rsidP="002F0EC9">
      <w:pPr>
        <w:spacing w:after="0" w:line="240" w:lineRule="auto"/>
        <w:rPr>
          <w:sz w:val="16"/>
          <w:szCs w:val="16"/>
        </w:rPr>
      </w:pPr>
    </w:p>
    <w:p w14:paraId="15E08E56" w14:textId="77777777" w:rsidR="00BC47BA" w:rsidRPr="00F67C91" w:rsidRDefault="002F0EC9" w:rsidP="00C31845">
      <w:pPr>
        <w:pStyle w:val="ListParagraph"/>
        <w:numPr>
          <w:ilvl w:val="0"/>
          <w:numId w:val="1"/>
        </w:numPr>
        <w:spacing w:after="0" w:line="240" w:lineRule="auto"/>
        <w:rPr>
          <w:sz w:val="22"/>
          <w:szCs w:val="22"/>
        </w:rPr>
      </w:pPr>
      <w:r w:rsidRPr="00F67C91">
        <w:rPr>
          <w:b/>
          <w:bCs/>
          <w:sz w:val="22"/>
          <w:szCs w:val="22"/>
        </w:rPr>
        <w:t>Who keeps the retraining records?</w:t>
      </w:r>
    </w:p>
    <w:p w14:paraId="28F0F1E7" w14:textId="737CCD65" w:rsidR="002F0EC9" w:rsidRPr="00F67C91" w:rsidRDefault="002F0EC9" w:rsidP="00BC47BA">
      <w:pPr>
        <w:spacing w:after="0" w:line="240" w:lineRule="auto"/>
        <w:rPr>
          <w:sz w:val="22"/>
          <w:szCs w:val="22"/>
        </w:rPr>
      </w:pPr>
      <w:r w:rsidRPr="00F67C91">
        <w:rPr>
          <w:sz w:val="22"/>
          <w:szCs w:val="22"/>
        </w:rPr>
        <w:t>Businesses and technicians must maintain their own retraining documentation. DPR will verify records during inspections.</w:t>
      </w:r>
    </w:p>
    <w:p w14:paraId="3E7CF147" w14:textId="77777777" w:rsidR="002F0EC9" w:rsidRPr="002F0EC9" w:rsidRDefault="002F0EC9" w:rsidP="002F0EC9">
      <w:pPr>
        <w:spacing w:after="0" w:line="240" w:lineRule="auto"/>
        <w:rPr>
          <w:sz w:val="16"/>
          <w:szCs w:val="16"/>
        </w:rPr>
      </w:pPr>
    </w:p>
    <w:p w14:paraId="5A40F9C6" w14:textId="77777777" w:rsidR="002F0EC9" w:rsidRPr="00F67C91" w:rsidRDefault="002F0EC9" w:rsidP="00C31845">
      <w:pPr>
        <w:pStyle w:val="ListParagraph"/>
        <w:numPr>
          <w:ilvl w:val="0"/>
          <w:numId w:val="1"/>
        </w:numPr>
        <w:spacing w:after="0" w:line="240" w:lineRule="auto"/>
        <w:rPr>
          <w:b/>
          <w:bCs/>
          <w:sz w:val="22"/>
          <w:szCs w:val="22"/>
        </w:rPr>
      </w:pPr>
      <w:r w:rsidRPr="00F67C91">
        <w:rPr>
          <w:b/>
          <w:bCs/>
          <w:sz w:val="22"/>
          <w:szCs w:val="22"/>
        </w:rPr>
        <w:t>Will retraining be available for old material (previously known as Registered Technician)?</w:t>
      </w:r>
    </w:p>
    <w:p w14:paraId="09BAF7A0" w14:textId="77777777" w:rsidR="002F0EC9" w:rsidRDefault="002F0EC9" w:rsidP="002F0EC9">
      <w:pPr>
        <w:spacing w:after="0" w:line="240" w:lineRule="auto"/>
        <w:rPr>
          <w:sz w:val="22"/>
          <w:szCs w:val="22"/>
        </w:rPr>
      </w:pPr>
      <w:r w:rsidRPr="002F0EC9">
        <w:rPr>
          <w:sz w:val="22"/>
          <w:szCs w:val="22"/>
        </w:rPr>
        <w:t>No. Annual retraining will only be available for the new Verifiable Technician Training (VTT) material. The updated VTT program is designed to train uncertified technicians who apply Restricted Use Pesticides (RUPs) under the supervision of a certified applicator in accordance with the EPA’s C&amp;T Rule updates no later than 2029, although these changes may take effect earlier.</w:t>
      </w:r>
    </w:p>
    <w:p w14:paraId="7F7F1FA5" w14:textId="77777777" w:rsidR="00AD00ED" w:rsidRPr="002F0EC9" w:rsidRDefault="00AD00ED" w:rsidP="002F0EC9">
      <w:pPr>
        <w:spacing w:after="0" w:line="240" w:lineRule="auto"/>
        <w:rPr>
          <w:sz w:val="8"/>
          <w:szCs w:val="8"/>
        </w:rPr>
      </w:pPr>
    </w:p>
    <w:p w14:paraId="64BA6EAB" w14:textId="77777777" w:rsidR="002F0EC9" w:rsidRPr="002F0EC9" w:rsidRDefault="002F0EC9" w:rsidP="002F0EC9">
      <w:pPr>
        <w:spacing w:after="0" w:line="240" w:lineRule="auto"/>
        <w:rPr>
          <w:sz w:val="22"/>
          <w:szCs w:val="22"/>
        </w:rPr>
      </w:pPr>
      <w:r w:rsidRPr="002F0EC9">
        <w:rPr>
          <w:sz w:val="22"/>
          <w:szCs w:val="22"/>
        </w:rPr>
        <w:t>The Department will continue to accept the training card of any technician trained under the old material; however, it is important to note that technicians trained under the old Registered Technician training are not authorized to apply RUPs.</w:t>
      </w:r>
    </w:p>
    <w:p w14:paraId="73023B3F" w14:textId="77777777" w:rsidR="002F0EC9" w:rsidRPr="00783A8A" w:rsidRDefault="002F0EC9" w:rsidP="00AB51E4">
      <w:pPr>
        <w:pBdr>
          <w:bottom w:val="single" w:sz="4" w:space="1" w:color="auto"/>
        </w:pBdr>
      </w:pPr>
    </w:p>
    <w:p w14:paraId="3F70F5D8" w14:textId="3025FB50" w:rsidR="00407939" w:rsidRPr="000E7149" w:rsidRDefault="00407939" w:rsidP="00FB47B2">
      <w:pPr>
        <w:rPr>
          <w:b/>
          <w:bCs/>
          <w:sz w:val="28"/>
          <w:szCs w:val="28"/>
        </w:rPr>
      </w:pPr>
      <w:r w:rsidRPr="00407939">
        <w:rPr>
          <w:b/>
          <w:bCs/>
          <w:sz w:val="28"/>
          <w:szCs w:val="28"/>
        </w:rPr>
        <w:t xml:space="preserve">What Businesses </w:t>
      </w:r>
      <w:r w:rsidR="00051CFB">
        <w:rPr>
          <w:b/>
          <w:bCs/>
          <w:sz w:val="28"/>
          <w:szCs w:val="28"/>
        </w:rPr>
        <w:t xml:space="preserve">&amp; </w:t>
      </w:r>
      <w:r w:rsidR="00051CFB" w:rsidRPr="00407939">
        <w:rPr>
          <w:b/>
          <w:bCs/>
          <w:sz w:val="28"/>
          <w:szCs w:val="28"/>
        </w:rPr>
        <w:t xml:space="preserve">Technicians </w:t>
      </w:r>
      <w:r w:rsidRPr="00407939">
        <w:rPr>
          <w:b/>
          <w:bCs/>
          <w:sz w:val="28"/>
          <w:szCs w:val="28"/>
        </w:rPr>
        <w:t>Need to Know</w:t>
      </w:r>
      <w:r w:rsidR="000E7149" w:rsidRPr="000E7149">
        <w:rPr>
          <w:b/>
          <w:bCs/>
          <w:sz w:val="28"/>
          <w:szCs w:val="28"/>
        </w:rPr>
        <w:t>:</w:t>
      </w:r>
    </w:p>
    <w:p w14:paraId="3925D213" w14:textId="77777777" w:rsidR="00834960" w:rsidRPr="00407939" w:rsidRDefault="00834960" w:rsidP="00834960">
      <w:pPr>
        <w:pBdr>
          <w:top w:val="single" w:sz="4" w:space="1" w:color="auto"/>
        </w:pBdr>
        <w:rPr>
          <w:b/>
          <w:bCs/>
          <w:sz w:val="8"/>
          <w:szCs w:val="8"/>
          <w:u w:val="single"/>
        </w:rPr>
      </w:pPr>
    </w:p>
    <w:p w14:paraId="6B944824" w14:textId="67885EEB" w:rsidR="00407939" w:rsidRPr="00407939" w:rsidRDefault="00407939" w:rsidP="00783A8A">
      <w:pPr>
        <w:spacing w:after="0"/>
        <w:rPr>
          <w:sz w:val="22"/>
          <w:szCs w:val="22"/>
        </w:rPr>
      </w:pPr>
      <w:r w:rsidRPr="00407939">
        <w:rPr>
          <w:sz w:val="22"/>
          <w:szCs w:val="22"/>
        </w:rPr>
        <w:t xml:space="preserve">The updated </w:t>
      </w:r>
      <w:r w:rsidRPr="00407939">
        <w:rPr>
          <w:b/>
          <w:bCs/>
          <w:sz w:val="22"/>
          <w:szCs w:val="22"/>
        </w:rPr>
        <w:t>Verifiable Technician Training (VTT)</w:t>
      </w:r>
      <w:r w:rsidRPr="00407939">
        <w:rPr>
          <w:sz w:val="22"/>
          <w:szCs w:val="22"/>
        </w:rPr>
        <w:t xml:space="preserve"> program, launched in </w:t>
      </w:r>
      <w:r w:rsidR="00794A46" w:rsidRPr="00C31845">
        <w:rPr>
          <w:sz w:val="22"/>
          <w:szCs w:val="22"/>
        </w:rPr>
        <w:t>mid-</w:t>
      </w:r>
      <w:r w:rsidRPr="00407939">
        <w:rPr>
          <w:sz w:val="22"/>
          <w:szCs w:val="22"/>
        </w:rPr>
        <w:t>February 2025, applies to technicians completing VTT for the first time, technicians transferring to a new business, or technicians working under a new Designated Certified Applicator (DCA). Initial VTT training is completed through</w:t>
      </w:r>
      <w:r w:rsidR="00F1668A" w:rsidRPr="00C31845">
        <w:rPr>
          <w:sz w:val="22"/>
          <w:szCs w:val="22"/>
        </w:rPr>
        <w:t xml:space="preserve"> </w:t>
      </w:r>
      <w:r w:rsidRPr="00407939">
        <w:rPr>
          <w:sz w:val="22"/>
          <w:szCs w:val="22"/>
        </w:rPr>
        <w:t xml:space="preserve">Metro Institute, costs $50, and must be completed within 15 days of enrollment. Technicians must complete all modules in sequence </w:t>
      </w:r>
      <w:r w:rsidR="001C1640">
        <w:rPr>
          <w:sz w:val="22"/>
          <w:szCs w:val="22"/>
        </w:rPr>
        <w:t xml:space="preserve">and </w:t>
      </w:r>
      <w:r w:rsidR="0045344A">
        <w:rPr>
          <w:sz w:val="22"/>
          <w:szCs w:val="22"/>
        </w:rPr>
        <w:t xml:space="preserve">a 20-question exam </w:t>
      </w:r>
      <w:r w:rsidRPr="00407939">
        <w:rPr>
          <w:sz w:val="22"/>
          <w:szCs w:val="22"/>
        </w:rPr>
        <w:t>before the training is considered complete. Upon completion, technicians may print or reprint their VTT identification card at any time through their Metro Institute account.</w:t>
      </w:r>
    </w:p>
    <w:p w14:paraId="262549FC" w14:textId="77777777" w:rsidR="00783A8A" w:rsidRPr="00E31574" w:rsidRDefault="00783A8A" w:rsidP="00783A8A">
      <w:pPr>
        <w:spacing w:after="0"/>
        <w:rPr>
          <w:sz w:val="8"/>
          <w:szCs w:val="8"/>
        </w:rPr>
      </w:pPr>
    </w:p>
    <w:p w14:paraId="32A083C4" w14:textId="65D13684" w:rsidR="00407939" w:rsidRPr="00407939" w:rsidRDefault="00407939" w:rsidP="00783A8A">
      <w:pPr>
        <w:spacing w:after="0"/>
        <w:rPr>
          <w:sz w:val="22"/>
          <w:szCs w:val="22"/>
        </w:rPr>
      </w:pPr>
      <w:r w:rsidRPr="00407939">
        <w:rPr>
          <w:sz w:val="22"/>
          <w:szCs w:val="22"/>
        </w:rPr>
        <w:t>Only technicians who complete the updated VTT program are eligible for annual retraining. Retraining is required every year within one (1) year of the technician’s initial VTT completion date and is completed by logging into the technician’s existing Metro Institute account and reviewing all modules. Retraining becomes available approximately one month prior to the technician’s one-year anniversary date. There is no fee and no exam required for annual retraining.</w:t>
      </w:r>
    </w:p>
    <w:p w14:paraId="6E09C363" w14:textId="77777777" w:rsidR="00783A8A" w:rsidRPr="00E31574" w:rsidRDefault="00783A8A" w:rsidP="00783A8A">
      <w:pPr>
        <w:spacing w:after="0"/>
        <w:rPr>
          <w:sz w:val="8"/>
          <w:szCs w:val="8"/>
        </w:rPr>
      </w:pPr>
    </w:p>
    <w:p w14:paraId="52EBC540" w14:textId="7F940ED3" w:rsidR="00407939" w:rsidRPr="00407939" w:rsidRDefault="00407939" w:rsidP="00783A8A">
      <w:pPr>
        <w:spacing w:after="0"/>
        <w:rPr>
          <w:sz w:val="22"/>
          <w:szCs w:val="22"/>
        </w:rPr>
      </w:pPr>
      <w:r w:rsidRPr="00407939">
        <w:rPr>
          <w:sz w:val="22"/>
          <w:szCs w:val="22"/>
        </w:rPr>
        <w:t>Annual retraining is not available for individuals trained under the previous Registered Technician</w:t>
      </w:r>
      <w:r w:rsidR="00F1668A" w:rsidRPr="00C31845">
        <w:rPr>
          <w:sz w:val="22"/>
          <w:szCs w:val="22"/>
        </w:rPr>
        <w:t xml:space="preserve"> </w:t>
      </w:r>
      <w:r w:rsidRPr="00407939">
        <w:rPr>
          <w:sz w:val="22"/>
          <w:szCs w:val="22"/>
        </w:rPr>
        <w:t>material. While the Department will continue to accept identification cards issued under the old training program, technicians trained under the old material are not authorized to apply Restricted Use Pesticides (RUPs).</w:t>
      </w:r>
    </w:p>
    <w:p w14:paraId="3BA4F4F5" w14:textId="77777777" w:rsidR="0045344A" w:rsidRPr="0045344A" w:rsidRDefault="0045344A" w:rsidP="00783A8A">
      <w:pPr>
        <w:spacing w:after="0"/>
        <w:rPr>
          <w:sz w:val="8"/>
          <w:szCs w:val="8"/>
        </w:rPr>
      </w:pPr>
    </w:p>
    <w:p w14:paraId="39FB1A4B" w14:textId="75AE52A2" w:rsidR="00407939" w:rsidRPr="00407939" w:rsidRDefault="00407939" w:rsidP="00783A8A">
      <w:pPr>
        <w:spacing w:after="0"/>
        <w:rPr>
          <w:sz w:val="22"/>
          <w:szCs w:val="22"/>
        </w:rPr>
      </w:pPr>
      <w:r w:rsidRPr="00407939">
        <w:rPr>
          <w:sz w:val="22"/>
          <w:szCs w:val="22"/>
        </w:rPr>
        <w:t>Technicians trained under the updated VTT program are authorized to apply RUPs under the supervision of a certified applicator, consistent with the EPA’s updated Certification of Applicators (C&amp;T) Rule, which South Carolina will fully implement no later than 2029, or earlier if adopted.</w:t>
      </w:r>
    </w:p>
    <w:p w14:paraId="077C7ACC" w14:textId="77777777" w:rsidR="00E31574" w:rsidRPr="00E31574" w:rsidRDefault="00E31574" w:rsidP="00783A8A">
      <w:pPr>
        <w:spacing w:after="0"/>
        <w:rPr>
          <w:sz w:val="8"/>
          <w:szCs w:val="8"/>
        </w:rPr>
      </w:pPr>
    </w:p>
    <w:p w14:paraId="5F58E0A9" w14:textId="11A06F23" w:rsidR="002F0EC9" w:rsidRPr="00E31574" w:rsidRDefault="00F1668A" w:rsidP="00E31574">
      <w:pPr>
        <w:spacing w:after="0"/>
        <w:rPr>
          <w:sz w:val="22"/>
          <w:szCs w:val="22"/>
        </w:rPr>
      </w:pPr>
      <w:r w:rsidRPr="00C31845">
        <w:rPr>
          <w:sz w:val="22"/>
          <w:szCs w:val="22"/>
        </w:rPr>
        <w:t>T</w:t>
      </w:r>
      <w:r w:rsidR="00407939" w:rsidRPr="00407939">
        <w:rPr>
          <w:sz w:val="22"/>
          <w:szCs w:val="22"/>
        </w:rPr>
        <w:t>echnicians and businesses are responsible for maintaining their own training and retraining records, which will be verified by DPR during compliance inspections. Technician ID cards will display both the initial VTT training date and the most recent retraining date.</w:t>
      </w:r>
    </w:p>
    <w:sectPr w:rsidR="002F0EC9" w:rsidRPr="00E31574" w:rsidSect="002F42AF">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503"/>
    <w:multiLevelType w:val="hybridMultilevel"/>
    <w:tmpl w:val="99608D94"/>
    <w:lvl w:ilvl="0" w:tplc="D016783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41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C9"/>
    <w:rsid w:val="00002E1A"/>
    <w:rsid w:val="00051CFB"/>
    <w:rsid w:val="00085E1A"/>
    <w:rsid w:val="000A1325"/>
    <w:rsid w:val="000D75EC"/>
    <w:rsid w:val="000E7149"/>
    <w:rsid w:val="001134D2"/>
    <w:rsid w:val="00113988"/>
    <w:rsid w:val="001C1640"/>
    <w:rsid w:val="002F0EC9"/>
    <w:rsid w:val="002F42AF"/>
    <w:rsid w:val="00407939"/>
    <w:rsid w:val="0045344A"/>
    <w:rsid w:val="00527B89"/>
    <w:rsid w:val="005E0821"/>
    <w:rsid w:val="006D3A74"/>
    <w:rsid w:val="00783A8A"/>
    <w:rsid w:val="00794A46"/>
    <w:rsid w:val="00834960"/>
    <w:rsid w:val="0085662F"/>
    <w:rsid w:val="00861009"/>
    <w:rsid w:val="008625EB"/>
    <w:rsid w:val="008642D0"/>
    <w:rsid w:val="00975AD2"/>
    <w:rsid w:val="009E51B0"/>
    <w:rsid w:val="009E7095"/>
    <w:rsid w:val="00A6514E"/>
    <w:rsid w:val="00A66C89"/>
    <w:rsid w:val="00AB51E4"/>
    <w:rsid w:val="00AD00ED"/>
    <w:rsid w:val="00B77AB9"/>
    <w:rsid w:val="00BC47BA"/>
    <w:rsid w:val="00C31845"/>
    <w:rsid w:val="00CE2521"/>
    <w:rsid w:val="00DA63EF"/>
    <w:rsid w:val="00DC13FC"/>
    <w:rsid w:val="00DC52BA"/>
    <w:rsid w:val="00DF60EE"/>
    <w:rsid w:val="00E05CEC"/>
    <w:rsid w:val="00E31574"/>
    <w:rsid w:val="00F1668A"/>
    <w:rsid w:val="00F67C91"/>
    <w:rsid w:val="00FB47B2"/>
    <w:rsid w:val="00FD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706A"/>
  <w15:chartTrackingRefBased/>
  <w15:docId w15:val="{023B8DDA-2F4D-4D91-B9D6-F739E213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D2"/>
  </w:style>
  <w:style w:type="paragraph" w:styleId="Heading1">
    <w:name w:val="heading 1"/>
    <w:basedOn w:val="Normal"/>
    <w:next w:val="Normal"/>
    <w:link w:val="Heading1Char"/>
    <w:uiPriority w:val="9"/>
    <w:qFormat/>
    <w:rsid w:val="002F0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EC9"/>
    <w:rPr>
      <w:rFonts w:eastAsiaTheme="majorEastAsia" w:cstheme="majorBidi"/>
      <w:color w:val="272727" w:themeColor="text1" w:themeTint="D8"/>
    </w:rPr>
  </w:style>
  <w:style w:type="paragraph" w:styleId="Title">
    <w:name w:val="Title"/>
    <w:basedOn w:val="Normal"/>
    <w:next w:val="Normal"/>
    <w:link w:val="TitleChar"/>
    <w:uiPriority w:val="10"/>
    <w:qFormat/>
    <w:rsid w:val="002F0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EC9"/>
    <w:pPr>
      <w:spacing w:before="160"/>
      <w:jc w:val="center"/>
    </w:pPr>
    <w:rPr>
      <w:i/>
      <w:iCs/>
      <w:color w:val="404040" w:themeColor="text1" w:themeTint="BF"/>
    </w:rPr>
  </w:style>
  <w:style w:type="character" w:customStyle="1" w:styleId="QuoteChar">
    <w:name w:val="Quote Char"/>
    <w:basedOn w:val="DefaultParagraphFont"/>
    <w:link w:val="Quote"/>
    <w:uiPriority w:val="29"/>
    <w:rsid w:val="002F0EC9"/>
    <w:rPr>
      <w:i/>
      <w:iCs/>
      <w:color w:val="404040" w:themeColor="text1" w:themeTint="BF"/>
    </w:rPr>
  </w:style>
  <w:style w:type="paragraph" w:styleId="ListParagraph">
    <w:name w:val="List Paragraph"/>
    <w:basedOn w:val="Normal"/>
    <w:uiPriority w:val="34"/>
    <w:qFormat/>
    <w:rsid w:val="002F0EC9"/>
    <w:pPr>
      <w:ind w:left="720"/>
      <w:contextualSpacing/>
    </w:pPr>
  </w:style>
  <w:style w:type="character" w:styleId="IntenseEmphasis">
    <w:name w:val="Intense Emphasis"/>
    <w:basedOn w:val="DefaultParagraphFont"/>
    <w:uiPriority w:val="21"/>
    <w:qFormat/>
    <w:rsid w:val="002F0EC9"/>
    <w:rPr>
      <w:i/>
      <w:iCs/>
      <w:color w:val="0F4761" w:themeColor="accent1" w:themeShade="BF"/>
    </w:rPr>
  </w:style>
  <w:style w:type="paragraph" w:styleId="IntenseQuote">
    <w:name w:val="Intense Quote"/>
    <w:basedOn w:val="Normal"/>
    <w:next w:val="Normal"/>
    <w:link w:val="IntenseQuoteChar"/>
    <w:uiPriority w:val="30"/>
    <w:qFormat/>
    <w:rsid w:val="002F0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EC9"/>
    <w:rPr>
      <w:i/>
      <w:iCs/>
      <w:color w:val="0F4761" w:themeColor="accent1" w:themeShade="BF"/>
    </w:rPr>
  </w:style>
  <w:style w:type="character" w:styleId="IntenseReference">
    <w:name w:val="Intense Reference"/>
    <w:basedOn w:val="DefaultParagraphFont"/>
    <w:uiPriority w:val="32"/>
    <w:qFormat/>
    <w:rsid w:val="002F0EC9"/>
    <w:rPr>
      <w:b/>
      <w:bCs/>
      <w:smallCaps/>
      <w:color w:val="0F4761" w:themeColor="accent1" w:themeShade="BF"/>
      <w:spacing w:val="5"/>
    </w:rPr>
  </w:style>
  <w:style w:type="character" w:styleId="Hyperlink">
    <w:name w:val="Hyperlink"/>
    <w:basedOn w:val="DefaultParagraphFont"/>
    <w:uiPriority w:val="99"/>
    <w:unhideWhenUsed/>
    <w:rsid w:val="002F0EC9"/>
    <w:rPr>
      <w:color w:val="0000FF"/>
      <w:u w:val="single"/>
    </w:rPr>
  </w:style>
  <w:style w:type="character" w:styleId="FollowedHyperlink">
    <w:name w:val="FollowedHyperlink"/>
    <w:basedOn w:val="DefaultParagraphFont"/>
    <w:uiPriority w:val="99"/>
    <w:semiHidden/>
    <w:unhideWhenUsed/>
    <w:rsid w:val="00A66C89"/>
    <w:rPr>
      <w:color w:val="96607D" w:themeColor="followedHyperlink"/>
      <w:u w:val="single"/>
    </w:rPr>
  </w:style>
  <w:style w:type="character" w:styleId="UnresolvedMention">
    <w:name w:val="Unresolved Mention"/>
    <w:basedOn w:val="DefaultParagraphFont"/>
    <w:uiPriority w:val="99"/>
    <w:semiHidden/>
    <w:unhideWhenUsed/>
    <w:rsid w:val="00861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rca@clemson.edu" TargetMode="External"/><Relationship Id="rId3" Type="http://schemas.openxmlformats.org/officeDocument/2006/relationships/settings" Target="settings.xml"/><Relationship Id="rId7" Type="http://schemas.openxmlformats.org/officeDocument/2006/relationships/hyperlink" Target="https://www.pesttestonline.com/dprv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pca.net/membership/sc-verifiable-traini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pesttestonline.com/dprvt/" TargetMode="External"/><Relationship Id="rId4" Type="http://schemas.openxmlformats.org/officeDocument/2006/relationships/webSettings" Target="webSettings.xml"/><Relationship Id="rId9" Type="http://schemas.openxmlformats.org/officeDocument/2006/relationships/hyperlink" Target="mailto:support@metro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1028</Words>
  <Characters>5522</Characters>
  <Application>Microsoft Office Word</Application>
  <DocSecurity>0</DocSecurity>
  <Lines>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Cole Claflin</dc:creator>
  <cp:keywords/>
  <dc:description/>
  <cp:lastModifiedBy>Karen Cole Claflin</cp:lastModifiedBy>
  <cp:revision>41</cp:revision>
  <dcterms:created xsi:type="dcterms:W3CDTF">2025-12-15T23:19:00Z</dcterms:created>
  <dcterms:modified xsi:type="dcterms:W3CDTF">2025-12-16T00:30:00Z</dcterms:modified>
</cp:coreProperties>
</file>